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18328" w14:textId="77777777" w:rsidR="00494FE0" w:rsidRPr="00494FE0" w:rsidRDefault="00494FE0" w:rsidP="008019E3">
      <w:pPr>
        <w:pStyle w:val="NoSpacing"/>
        <w:ind w:left="7920" w:right="720"/>
        <w:jc w:val="center"/>
      </w:pPr>
      <w:r w:rsidRPr="00494FE0">
        <w:rPr>
          <w:noProof/>
        </w:rPr>
        <w:drawing>
          <wp:anchor distT="0" distB="0" distL="114300" distR="114300" simplePos="0" relativeHeight="251658240" behindDoc="0" locked="0" layoutInCell="1" allowOverlap="1" wp14:anchorId="76ECCEDF" wp14:editId="75C943AF">
            <wp:simplePos x="0" y="0"/>
            <wp:positionH relativeFrom="column">
              <wp:posOffset>152400</wp:posOffset>
            </wp:positionH>
            <wp:positionV relativeFrom="paragraph">
              <wp:posOffset>-777875</wp:posOffset>
            </wp:positionV>
            <wp:extent cx="1037564" cy="1095375"/>
            <wp:effectExtent l="0" t="0" r="0" b="0"/>
            <wp:wrapNone/>
            <wp:docPr id="3" name="Picture 3" descr="Inactive Clients:DAP:Universal:Logos:DAP-log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ctive Clients:DAP:Universal:Logos:DAP-logo-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7564"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9E3">
        <w:t xml:space="preserve">             </w:t>
      </w:r>
      <w:r w:rsidRPr="00494FE0">
        <w:t>Contact:</w:t>
      </w:r>
    </w:p>
    <w:p w14:paraId="7D616327" w14:textId="3A9978FF" w:rsidR="007C6360" w:rsidRDefault="00DC4037" w:rsidP="00F065B5">
      <w:pPr>
        <w:pStyle w:val="NoSpacing"/>
        <w:ind w:right="720"/>
        <w:jc w:val="right"/>
      </w:pPr>
      <w:r>
        <w:t>Abigail Cox</w:t>
      </w:r>
    </w:p>
    <w:p w14:paraId="1B448BF6" w14:textId="4AC3A983" w:rsidR="00DC4037" w:rsidRDefault="00DC4037" w:rsidP="009074B2">
      <w:pPr>
        <w:pStyle w:val="NoSpacing"/>
        <w:ind w:right="720"/>
        <w:jc w:val="right"/>
      </w:pPr>
      <w:r>
        <w:t>(</w:t>
      </w:r>
      <w:r w:rsidRPr="00DC4037">
        <w:t>312</w:t>
      </w:r>
      <w:r>
        <w:t xml:space="preserve">) </w:t>
      </w:r>
      <w:r w:rsidRPr="00DC4037">
        <w:t>565</w:t>
      </w:r>
      <w:r>
        <w:t>-</w:t>
      </w:r>
      <w:r w:rsidRPr="00DC4037">
        <w:t>3900</w:t>
      </w:r>
    </w:p>
    <w:p w14:paraId="69ECBD26" w14:textId="471F6A79" w:rsidR="00125788" w:rsidRPr="003E6EC7" w:rsidRDefault="00DC4037" w:rsidP="009074B2">
      <w:pPr>
        <w:pStyle w:val="NoSpacing"/>
        <w:ind w:right="720"/>
        <w:jc w:val="right"/>
      </w:pPr>
      <w:r>
        <w:t>acox</w:t>
      </w:r>
      <w:r w:rsidR="00727198">
        <w:t>@lcwa.com</w:t>
      </w:r>
    </w:p>
    <w:p w14:paraId="3A214A26" w14:textId="3B7958FD" w:rsidR="00F065B5" w:rsidRDefault="00F065B5" w:rsidP="0081695E">
      <w:pPr>
        <w:pStyle w:val="NoSpacing"/>
      </w:pPr>
    </w:p>
    <w:p w14:paraId="3957C7BD" w14:textId="77777777" w:rsidR="008A2A6D" w:rsidRPr="00F537DB" w:rsidRDefault="008A2A6D" w:rsidP="0081695E">
      <w:pPr>
        <w:pStyle w:val="NoSpacing"/>
        <w:rPr>
          <w:color w:val="FF0000"/>
        </w:rPr>
      </w:pPr>
    </w:p>
    <w:p w14:paraId="13C34A9D" w14:textId="3E726F8F" w:rsidR="00132E31" w:rsidRDefault="00132E31" w:rsidP="00EA6FA5">
      <w:pPr>
        <w:pStyle w:val="NoSpacing"/>
        <w:jc w:val="center"/>
        <w:rPr>
          <w:b/>
          <w:sz w:val="24"/>
          <w:szCs w:val="24"/>
        </w:rPr>
      </w:pPr>
      <w:r w:rsidRPr="00132E31">
        <w:rPr>
          <w:b/>
          <w:sz w:val="24"/>
          <w:szCs w:val="24"/>
        </w:rPr>
        <w:t xml:space="preserve">DAP Launches Plastic Wood™ </w:t>
      </w:r>
      <w:proofErr w:type="spellStart"/>
      <w:r w:rsidRPr="00132E31">
        <w:rPr>
          <w:b/>
          <w:sz w:val="24"/>
          <w:szCs w:val="24"/>
        </w:rPr>
        <w:t>Wood</w:t>
      </w:r>
      <w:proofErr w:type="spellEnd"/>
      <w:r w:rsidRPr="00132E31">
        <w:rPr>
          <w:b/>
          <w:sz w:val="24"/>
          <w:szCs w:val="24"/>
        </w:rPr>
        <w:t xml:space="preserve"> Rot Repair Kit for Easy and Effective Restoration</w:t>
      </w:r>
    </w:p>
    <w:p w14:paraId="4F82DB3E" w14:textId="747516A1" w:rsidR="00132E31" w:rsidRDefault="00132E31" w:rsidP="00EA6FA5">
      <w:pPr>
        <w:pStyle w:val="NoSpacing"/>
        <w:jc w:val="center"/>
        <w:rPr>
          <w:rStyle w:val="Emphasis"/>
          <w:color w:val="0E101A"/>
          <w:sz w:val="24"/>
          <w:szCs w:val="24"/>
        </w:rPr>
      </w:pPr>
      <w:r w:rsidRPr="4933F0AC">
        <w:rPr>
          <w:rStyle w:val="Emphasis"/>
          <w:color w:val="0E101A"/>
          <w:sz w:val="24"/>
          <w:szCs w:val="24"/>
        </w:rPr>
        <w:t>Two-Part System Combines a</w:t>
      </w:r>
      <w:r w:rsidR="00647C93" w:rsidRPr="4933F0AC">
        <w:rPr>
          <w:rStyle w:val="Emphasis"/>
          <w:color w:val="0E101A"/>
          <w:sz w:val="24"/>
          <w:szCs w:val="24"/>
        </w:rPr>
        <w:t xml:space="preserve"> </w:t>
      </w:r>
      <w:proofErr w:type="gramStart"/>
      <w:r w:rsidR="005C35CA" w:rsidRPr="4933F0AC">
        <w:rPr>
          <w:rStyle w:val="Emphasis"/>
          <w:color w:val="0E101A"/>
          <w:sz w:val="24"/>
          <w:szCs w:val="24"/>
        </w:rPr>
        <w:t>High Quality</w:t>
      </w:r>
      <w:proofErr w:type="gramEnd"/>
      <w:r w:rsidRPr="4933F0AC">
        <w:rPr>
          <w:rStyle w:val="Emphasis"/>
          <w:color w:val="0E101A"/>
          <w:sz w:val="24"/>
          <w:szCs w:val="24"/>
        </w:rPr>
        <w:t xml:space="preserve"> Wood Hardener and Epoxy Filler to </w:t>
      </w:r>
    </w:p>
    <w:p w14:paraId="4CC20325" w14:textId="46914EA5" w:rsidR="00242BF1" w:rsidRPr="003503CA" w:rsidRDefault="00132E31" w:rsidP="00EA6FA5">
      <w:pPr>
        <w:pStyle w:val="NoSpacing"/>
        <w:jc w:val="center"/>
        <w:rPr>
          <w:rStyle w:val="Emphasis"/>
          <w:color w:val="0E101A"/>
          <w:sz w:val="24"/>
          <w:szCs w:val="24"/>
        </w:rPr>
      </w:pPr>
      <w:r w:rsidRPr="00132E31">
        <w:rPr>
          <w:rStyle w:val="Emphasis"/>
          <w:color w:val="0E101A"/>
          <w:sz w:val="24"/>
          <w:szCs w:val="24"/>
        </w:rPr>
        <w:t>Deliver Durable, Seamless Wood Rot Repairs</w:t>
      </w:r>
    </w:p>
    <w:p w14:paraId="3B808DA4" w14:textId="77777777" w:rsidR="00E9413C" w:rsidRPr="00242BF1" w:rsidRDefault="00E9413C" w:rsidP="00242BF1">
      <w:pPr>
        <w:pStyle w:val="NoSpacing"/>
        <w:jc w:val="center"/>
        <w:rPr>
          <w:i/>
          <w:sz w:val="24"/>
          <w:szCs w:val="24"/>
        </w:rPr>
      </w:pPr>
    </w:p>
    <w:p w14:paraId="588DB4B8" w14:textId="33FD9DC3" w:rsidR="00DC4037" w:rsidRDefault="003007E7" w:rsidP="00D71A9A">
      <w:pPr>
        <w:pStyle w:val="NoSpacing"/>
        <w:rPr>
          <w:sz w:val="24"/>
          <w:szCs w:val="24"/>
        </w:rPr>
      </w:pPr>
      <w:r w:rsidRPr="4933F0AC">
        <w:rPr>
          <w:b/>
          <w:bCs/>
          <w:sz w:val="24"/>
          <w:szCs w:val="24"/>
        </w:rPr>
        <w:t xml:space="preserve">BALTIMORE </w:t>
      </w:r>
      <w:r w:rsidR="009230D7" w:rsidRPr="4933F0AC">
        <w:rPr>
          <w:b/>
          <w:bCs/>
          <w:sz w:val="24"/>
          <w:szCs w:val="24"/>
        </w:rPr>
        <w:t>(</w:t>
      </w:r>
      <w:r w:rsidR="00A92D25">
        <w:rPr>
          <w:b/>
          <w:bCs/>
          <w:sz w:val="24"/>
          <w:szCs w:val="24"/>
        </w:rPr>
        <w:t>October 15</w:t>
      </w:r>
      <w:r w:rsidR="00BE64B6" w:rsidRPr="4933F0AC">
        <w:rPr>
          <w:b/>
          <w:bCs/>
          <w:sz w:val="24"/>
          <w:szCs w:val="24"/>
        </w:rPr>
        <w:t xml:space="preserve">, </w:t>
      </w:r>
      <w:r w:rsidR="007F14F6" w:rsidRPr="4933F0AC">
        <w:rPr>
          <w:b/>
          <w:bCs/>
          <w:sz w:val="24"/>
          <w:szCs w:val="24"/>
        </w:rPr>
        <w:t>202</w:t>
      </w:r>
      <w:r w:rsidR="00C84D05" w:rsidRPr="4933F0AC">
        <w:rPr>
          <w:b/>
          <w:bCs/>
          <w:sz w:val="24"/>
          <w:szCs w:val="24"/>
        </w:rPr>
        <w:t>4</w:t>
      </w:r>
      <w:r w:rsidR="009230D7" w:rsidRPr="4933F0AC">
        <w:rPr>
          <w:b/>
          <w:bCs/>
          <w:sz w:val="24"/>
          <w:szCs w:val="24"/>
        </w:rPr>
        <w:t>)</w:t>
      </w:r>
      <w:r w:rsidR="00F065B5" w:rsidRPr="4933F0AC">
        <w:rPr>
          <w:b/>
          <w:bCs/>
          <w:sz w:val="24"/>
          <w:szCs w:val="24"/>
        </w:rPr>
        <w:t xml:space="preserve"> </w:t>
      </w:r>
      <w:r w:rsidR="009477F2" w:rsidRPr="4933F0AC">
        <w:rPr>
          <w:b/>
          <w:bCs/>
          <w:sz w:val="24"/>
          <w:szCs w:val="24"/>
        </w:rPr>
        <w:t>–</w:t>
      </w:r>
      <w:r w:rsidR="005A567F" w:rsidRPr="4933F0AC">
        <w:rPr>
          <w:sz w:val="24"/>
          <w:szCs w:val="24"/>
        </w:rPr>
        <w:t xml:space="preserve"> </w:t>
      </w:r>
      <w:r w:rsidR="00242BF1" w:rsidRPr="4933F0AC">
        <w:rPr>
          <w:sz w:val="24"/>
          <w:szCs w:val="24"/>
        </w:rPr>
        <w:t xml:space="preserve">DAP, a leader in the home improvement and construction products industry, </w:t>
      </w:r>
      <w:r w:rsidR="00BE6E09" w:rsidRPr="4933F0AC">
        <w:rPr>
          <w:sz w:val="24"/>
          <w:szCs w:val="24"/>
        </w:rPr>
        <w:t xml:space="preserve">is introducing the </w:t>
      </w:r>
      <w:r w:rsidR="00BE6E09" w:rsidRPr="4933F0AC">
        <w:rPr>
          <w:b/>
          <w:bCs/>
          <w:sz w:val="24"/>
          <w:szCs w:val="24"/>
        </w:rPr>
        <w:t xml:space="preserve">Plastic Wood™ </w:t>
      </w:r>
      <w:proofErr w:type="spellStart"/>
      <w:r w:rsidR="00BE6E09" w:rsidRPr="4933F0AC">
        <w:rPr>
          <w:b/>
          <w:bCs/>
          <w:sz w:val="24"/>
          <w:szCs w:val="24"/>
        </w:rPr>
        <w:t>Wood</w:t>
      </w:r>
      <w:proofErr w:type="spellEnd"/>
      <w:r w:rsidR="00BE6E09" w:rsidRPr="4933F0AC">
        <w:rPr>
          <w:b/>
          <w:bCs/>
          <w:sz w:val="24"/>
          <w:szCs w:val="24"/>
        </w:rPr>
        <w:t xml:space="preserve"> Rot Repair Kit</w:t>
      </w:r>
      <w:r w:rsidR="00BE6E09" w:rsidRPr="4933F0AC">
        <w:rPr>
          <w:sz w:val="24"/>
          <w:szCs w:val="24"/>
        </w:rPr>
        <w:t>, a</w:t>
      </w:r>
      <w:r w:rsidR="005C35CA" w:rsidRPr="4933F0AC">
        <w:rPr>
          <w:sz w:val="24"/>
          <w:szCs w:val="24"/>
        </w:rPr>
        <w:t>n outstanding</w:t>
      </w:r>
      <w:r w:rsidR="00BE6E09" w:rsidRPr="4933F0AC">
        <w:rPr>
          <w:sz w:val="24"/>
          <w:szCs w:val="24"/>
        </w:rPr>
        <w:t xml:space="preserve"> solution for addressing </w:t>
      </w:r>
      <w:r w:rsidR="00CE3ACE" w:rsidRPr="4933F0AC">
        <w:rPr>
          <w:sz w:val="24"/>
          <w:szCs w:val="24"/>
        </w:rPr>
        <w:t>one of the biggest consumer frustrations</w:t>
      </w:r>
      <w:r w:rsidR="00583E90" w:rsidRPr="4933F0AC">
        <w:rPr>
          <w:sz w:val="24"/>
          <w:szCs w:val="24"/>
        </w:rPr>
        <w:t xml:space="preserve">, </w:t>
      </w:r>
      <w:r w:rsidR="00BE6E09" w:rsidRPr="4933F0AC">
        <w:rPr>
          <w:sz w:val="24"/>
          <w:szCs w:val="24"/>
        </w:rPr>
        <w:t>wood rot damage</w:t>
      </w:r>
      <w:r w:rsidR="00583E90" w:rsidRPr="4933F0AC">
        <w:rPr>
          <w:sz w:val="24"/>
          <w:szCs w:val="24"/>
        </w:rPr>
        <w:t xml:space="preserve">, </w:t>
      </w:r>
      <w:r w:rsidR="00BE6E09" w:rsidRPr="4933F0AC">
        <w:rPr>
          <w:sz w:val="24"/>
          <w:szCs w:val="24"/>
        </w:rPr>
        <w:t xml:space="preserve">with ease and precision. This comprehensive kit combines two advanced products—a fast-drying wood hardener that strengthens soft, damaged wood and a heavy-duty epoxy filler </w:t>
      </w:r>
      <w:r w:rsidR="009D6E4A" w:rsidRPr="4933F0AC">
        <w:rPr>
          <w:sz w:val="24"/>
          <w:szCs w:val="24"/>
        </w:rPr>
        <w:t xml:space="preserve">with a self-mixing </w:t>
      </w:r>
      <w:r w:rsidR="000E3075" w:rsidRPr="4933F0AC">
        <w:rPr>
          <w:sz w:val="24"/>
          <w:szCs w:val="24"/>
        </w:rPr>
        <w:t xml:space="preserve">nozzle </w:t>
      </w:r>
      <w:r w:rsidR="00BE6E09" w:rsidRPr="4933F0AC">
        <w:rPr>
          <w:sz w:val="24"/>
          <w:szCs w:val="24"/>
        </w:rPr>
        <w:t>that resists shrinking and cracking—delivering durable and seamless wood restoration for a variety of applications.</w:t>
      </w:r>
    </w:p>
    <w:p w14:paraId="6B82EA0B" w14:textId="77777777" w:rsidR="00DC4037" w:rsidRDefault="00DC4037" w:rsidP="00347F91">
      <w:pPr>
        <w:pStyle w:val="NoSpacing"/>
        <w:rPr>
          <w:sz w:val="24"/>
          <w:szCs w:val="24"/>
        </w:rPr>
      </w:pPr>
    </w:p>
    <w:p w14:paraId="31CEA3E7" w14:textId="696A914E" w:rsidR="00833A2E" w:rsidRDefault="00746E52" w:rsidP="00347F91">
      <w:pPr>
        <w:pStyle w:val="NoSpacing"/>
        <w:rPr>
          <w:sz w:val="24"/>
          <w:szCs w:val="24"/>
        </w:rPr>
      </w:pPr>
      <w:r>
        <w:rPr>
          <w:sz w:val="24"/>
          <w:szCs w:val="24"/>
        </w:rPr>
        <w:t>“</w:t>
      </w:r>
      <w:r w:rsidRPr="00746E52">
        <w:rPr>
          <w:sz w:val="24"/>
          <w:szCs w:val="24"/>
        </w:rPr>
        <w:t xml:space="preserve">At DAP, we're committed to providing innovative solutions that make home repairs easier and more effective. The Wood Rot Repair Kit offers a comprehensive, user-friendly approach to restoring damaged wood, ensuring long-lasting, professional-quality results," said </w:t>
      </w:r>
      <w:r w:rsidR="007E01E5" w:rsidRPr="007E01E5">
        <w:rPr>
          <w:sz w:val="24"/>
          <w:szCs w:val="24"/>
        </w:rPr>
        <w:t>Raquel Beckett, Product Marketing Director at DAP</w:t>
      </w:r>
      <w:r w:rsidRPr="00746E52">
        <w:rPr>
          <w:sz w:val="24"/>
          <w:szCs w:val="24"/>
        </w:rPr>
        <w:t>.</w:t>
      </w:r>
    </w:p>
    <w:p w14:paraId="1F913C06" w14:textId="77777777" w:rsidR="00746E52" w:rsidRDefault="00746E52" w:rsidP="00347F91">
      <w:pPr>
        <w:pStyle w:val="NoSpacing"/>
        <w:rPr>
          <w:sz w:val="24"/>
          <w:szCs w:val="24"/>
        </w:rPr>
      </w:pPr>
    </w:p>
    <w:p w14:paraId="4A6E1F44" w14:textId="2644C015" w:rsidR="00833A2E" w:rsidRDefault="005F2B43" w:rsidP="00347F91">
      <w:pPr>
        <w:pStyle w:val="NoSpacing"/>
        <w:rPr>
          <w:sz w:val="24"/>
          <w:szCs w:val="24"/>
        </w:rPr>
      </w:pPr>
      <w:r w:rsidRPr="005F2B43">
        <w:rPr>
          <w:sz w:val="24"/>
          <w:szCs w:val="24"/>
        </w:rPr>
        <w:t>With the new Wood Rot Repair Kit, repairing wood damage is quick and simple in just five steps: remove the rotted wood, apply the wood hardener, fill with epoxy, then sand and paint for a flawless finish</w:t>
      </w:r>
      <w:r>
        <w:rPr>
          <w:sz w:val="24"/>
          <w:szCs w:val="24"/>
        </w:rPr>
        <w:t xml:space="preserve">. </w:t>
      </w:r>
      <w:r w:rsidR="006F558F">
        <w:rPr>
          <w:sz w:val="24"/>
          <w:szCs w:val="24"/>
        </w:rPr>
        <w:t xml:space="preserve">The </w:t>
      </w:r>
      <w:r>
        <w:rPr>
          <w:sz w:val="24"/>
          <w:szCs w:val="24"/>
        </w:rPr>
        <w:t xml:space="preserve">repair </w:t>
      </w:r>
      <w:r w:rsidR="006F558F">
        <w:rPr>
          <w:sz w:val="24"/>
          <w:szCs w:val="24"/>
        </w:rPr>
        <w:t xml:space="preserve">kit includes: </w:t>
      </w:r>
      <w:r w:rsidR="00BA2BEB">
        <w:rPr>
          <w:sz w:val="24"/>
          <w:szCs w:val="24"/>
        </w:rPr>
        <w:t xml:space="preserve"> </w:t>
      </w:r>
    </w:p>
    <w:p w14:paraId="33E9A5B6" w14:textId="77777777" w:rsidR="00BA2BEB" w:rsidRDefault="00BA2BEB" w:rsidP="00347F91">
      <w:pPr>
        <w:pStyle w:val="NoSpacing"/>
        <w:rPr>
          <w:sz w:val="24"/>
          <w:szCs w:val="24"/>
        </w:rPr>
      </w:pPr>
    </w:p>
    <w:p w14:paraId="301122D8" w14:textId="10697680" w:rsidR="008C5E13" w:rsidRPr="000C3CBA" w:rsidRDefault="0085371F" w:rsidP="000C3CBA">
      <w:pPr>
        <w:pStyle w:val="NoSpacing"/>
        <w:numPr>
          <w:ilvl w:val="0"/>
          <w:numId w:val="22"/>
        </w:numPr>
        <w:rPr>
          <w:sz w:val="24"/>
          <w:szCs w:val="24"/>
        </w:rPr>
      </w:pPr>
      <w:r w:rsidRPr="4933F0AC">
        <w:rPr>
          <w:b/>
          <w:bCs/>
          <w:sz w:val="24"/>
          <w:szCs w:val="24"/>
        </w:rPr>
        <w:t xml:space="preserve">Plastic Wood™ </w:t>
      </w:r>
      <w:proofErr w:type="spellStart"/>
      <w:r w:rsidRPr="4933F0AC">
        <w:rPr>
          <w:b/>
          <w:bCs/>
          <w:sz w:val="24"/>
          <w:szCs w:val="24"/>
        </w:rPr>
        <w:t>Wood</w:t>
      </w:r>
      <w:proofErr w:type="spellEnd"/>
      <w:r w:rsidR="00594C09" w:rsidRPr="4933F0AC">
        <w:rPr>
          <w:b/>
          <w:bCs/>
          <w:sz w:val="24"/>
          <w:szCs w:val="24"/>
        </w:rPr>
        <w:t xml:space="preserve"> Hardener</w:t>
      </w:r>
      <w:r w:rsidR="00594C09" w:rsidRPr="4933F0AC">
        <w:rPr>
          <w:sz w:val="24"/>
          <w:szCs w:val="24"/>
        </w:rPr>
        <w:t xml:space="preserve"> – </w:t>
      </w:r>
      <w:r w:rsidR="008C5E13" w:rsidRPr="4933F0AC">
        <w:rPr>
          <w:sz w:val="24"/>
          <w:szCs w:val="24"/>
        </w:rPr>
        <w:t xml:space="preserve">This </w:t>
      </w:r>
      <w:r w:rsidR="005C35CA" w:rsidRPr="4933F0AC">
        <w:rPr>
          <w:sz w:val="24"/>
          <w:szCs w:val="24"/>
        </w:rPr>
        <w:t xml:space="preserve">high quality, </w:t>
      </w:r>
      <w:r w:rsidR="008C5E13" w:rsidRPr="4933F0AC">
        <w:rPr>
          <w:sz w:val="24"/>
          <w:szCs w:val="24"/>
        </w:rPr>
        <w:t xml:space="preserve">latex-based solution seals and reinforces soft wood fibers, offering excellent adhesion to damp wood and preparing it for easy repair with wood filler or putty. Ideal for windows, trim, frames and doors, it’s simple to apply with a brush. Cleanup is hassle-free with just water, and </w:t>
      </w:r>
      <w:r w:rsidR="000C3CBA" w:rsidRPr="4933F0AC">
        <w:rPr>
          <w:sz w:val="24"/>
          <w:szCs w:val="24"/>
        </w:rPr>
        <w:t>it</w:t>
      </w:r>
      <w:r w:rsidR="008C5E13" w:rsidRPr="4933F0AC">
        <w:rPr>
          <w:sz w:val="24"/>
          <w:szCs w:val="24"/>
        </w:rPr>
        <w:t xml:space="preserve"> dries clear in only 30 minutes. Once dry, it can be sanded and painted, making it perfect for both indoor and outdoor applications.</w:t>
      </w:r>
    </w:p>
    <w:p w14:paraId="42F058B8" w14:textId="77777777" w:rsidR="000324AC" w:rsidRPr="00315B47" w:rsidRDefault="000324AC" w:rsidP="000324AC">
      <w:pPr>
        <w:pStyle w:val="NoSpacing"/>
        <w:ind w:left="720"/>
        <w:rPr>
          <w:sz w:val="24"/>
          <w:szCs w:val="24"/>
        </w:rPr>
      </w:pPr>
    </w:p>
    <w:p w14:paraId="5A1AF5FC" w14:textId="3919D5E0" w:rsidR="00637A09" w:rsidRPr="00F23BD3" w:rsidRDefault="00594C09" w:rsidP="00F23BD3">
      <w:pPr>
        <w:pStyle w:val="NoSpacing"/>
        <w:numPr>
          <w:ilvl w:val="0"/>
          <w:numId w:val="22"/>
        </w:numPr>
        <w:rPr>
          <w:sz w:val="24"/>
          <w:szCs w:val="24"/>
        </w:rPr>
      </w:pPr>
      <w:r w:rsidRPr="4933F0AC">
        <w:rPr>
          <w:b/>
          <w:bCs/>
          <w:sz w:val="24"/>
          <w:szCs w:val="24"/>
        </w:rPr>
        <w:t xml:space="preserve">Plastic Wood™ </w:t>
      </w:r>
      <w:r w:rsidR="00637A09" w:rsidRPr="4933F0AC">
        <w:rPr>
          <w:b/>
          <w:bCs/>
          <w:sz w:val="24"/>
          <w:szCs w:val="24"/>
        </w:rPr>
        <w:t>Epoxy Filler</w:t>
      </w:r>
      <w:r w:rsidR="00637A09" w:rsidRPr="4933F0AC">
        <w:rPr>
          <w:sz w:val="24"/>
          <w:szCs w:val="24"/>
        </w:rPr>
        <w:t xml:space="preserve"> – </w:t>
      </w:r>
      <w:r w:rsidR="00F872A6" w:rsidRPr="4933F0AC">
        <w:rPr>
          <w:sz w:val="24"/>
          <w:szCs w:val="24"/>
        </w:rPr>
        <w:t>Designed for wood re</w:t>
      </w:r>
      <w:r w:rsidR="005C35CA" w:rsidRPr="4933F0AC">
        <w:rPr>
          <w:sz w:val="24"/>
          <w:szCs w:val="24"/>
        </w:rPr>
        <w:t>pair</w:t>
      </w:r>
      <w:r w:rsidR="00F872A6" w:rsidRPr="4933F0AC">
        <w:rPr>
          <w:sz w:val="24"/>
          <w:szCs w:val="24"/>
        </w:rPr>
        <w:t xml:space="preserve">, this versatile, </w:t>
      </w:r>
      <w:r w:rsidR="56973218" w:rsidRPr="4933F0AC">
        <w:rPr>
          <w:sz w:val="24"/>
          <w:szCs w:val="24"/>
        </w:rPr>
        <w:t>two</w:t>
      </w:r>
      <w:r w:rsidR="00F872A6" w:rsidRPr="4933F0AC">
        <w:rPr>
          <w:sz w:val="24"/>
          <w:szCs w:val="24"/>
        </w:rPr>
        <w:t xml:space="preserve">-part epoxy is simple to use and </w:t>
      </w:r>
      <w:r w:rsidR="00872DF9" w:rsidRPr="4933F0AC">
        <w:rPr>
          <w:sz w:val="24"/>
          <w:szCs w:val="24"/>
        </w:rPr>
        <w:t>sag-resistant</w:t>
      </w:r>
      <w:r w:rsidR="00F872A6" w:rsidRPr="4933F0AC">
        <w:rPr>
          <w:sz w:val="24"/>
          <w:szCs w:val="24"/>
        </w:rPr>
        <w:t>,</w:t>
      </w:r>
      <w:r w:rsidR="006419AC" w:rsidRPr="4933F0AC">
        <w:rPr>
          <w:sz w:val="24"/>
          <w:szCs w:val="24"/>
        </w:rPr>
        <w:t xml:space="preserve"> making it ideal for repairs on vertical, horizontal and overhead surfaces. </w:t>
      </w:r>
      <w:r w:rsidR="00C47EA5" w:rsidRPr="4933F0AC">
        <w:rPr>
          <w:sz w:val="24"/>
          <w:szCs w:val="24"/>
        </w:rPr>
        <w:t xml:space="preserve">This versatile epoxy </w:t>
      </w:r>
      <w:r w:rsidR="00CD5286" w:rsidRPr="4933F0AC">
        <w:rPr>
          <w:sz w:val="24"/>
          <w:szCs w:val="24"/>
        </w:rPr>
        <w:t xml:space="preserve">is the first and only self-mixing </w:t>
      </w:r>
      <w:r w:rsidR="00036CC4" w:rsidRPr="4933F0AC">
        <w:rPr>
          <w:sz w:val="24"/>
          <w:szCs w:val="24"/>
        </w:rPr>
        <w:t xml:space="preserve">wood filler epoxy on the market. </w:t>
      </w:r>
      <w:r w:rsidR="00C47EA5" w:rsidRPr="4933F0AC">
        <w:rPr>
          <w:sz w:val="24"/>
          <w:szCs w:val="24"/>
        </w:rPr>
        <w:t xml:space="preserve">It offers exceptional resistance to shrinking and cracking, </w:t>
      </w:r>
      <w:r w:rsidR="00872DF9" w:rsidRPr="4933F0AC">
        <w:rPr>
          <w:sz w:val="24"/>
          <w:szCs w:val="24"/>
        </w:rPr>
        <w:t>preparing the</w:t>
      </w:r>
      <w:r w:rsidR="00C47EA5" w:rsidRPr="4933F0AC">
        <w:rPr>
          <w:sz w:val="24"/>
          <w:szCs w:val="24"/>
        </w:rPr>
        <w:t xml:space="preserve"> foundation for nails and screws. With a generous 20-minute working time, it provides ample opportunity for precise shaping and molding. Once fully cured, the epoxy can be easily sanded, cut, planed, drilled, nailed, screwed and painted, making it </w:t>
      </w:r>
      <w:r w:rsidR="00583E90" w:rsidRPr="4933F0AC">
        <w:rPr>
          <w:sz w:val="24"/>
          <w:szCs w:val="24"/>
        </w:rPr>
        <w:t xml:space="preserve">ideal </w:t>
      </w:r>
      <w:r w:rsidR="00C47EA5" w:rsidRPr="4933F0AC">
        <w:rPr>
          <w:sz w:val="24"/>
          <w:szCs w:val="24"/>
        </w:rPr>
        <w:t>for a wide range of projects</w:t>
      </w:r>
      <w:r w:rsidR="00315550" w:rsidRPr="4933F0AC">
        <w:rPr>
          <w:sz w:val="24"/>
          <w:szCs w:val="24"/>
        </w:rPr>
        <w:t xml:space="preserve"> b</w:t>
      </w:r>
      <w:r w:rsidR="253F6A85" w:rsidRPr="4933F0AC">
        <w:rPr>
          <w:sz w:val="24"/>
          <w:szCs w:val="24"/>
        </w:rPr>
        <w:t>oth</w:t>
      </w:r>
      <w:r w:rsidR="00315550" w:rsidRPr="4933F0AC">
        <w:rPr>
          <w:sz w:val="24"/>
          <w:szCs w:val="24"/>
        </w:rPr>
        <w:t xml:space="preserve"> indoor and out. </w:t>
      </w:r>
    </w:p>
    <w:p w14:paraId="6294FD2C" w14:textId="77777777" w:rsidR="00637A09" w:rsidRDefault="00637A09" w:rsidP="00637A09">
      <w:pPr>
        <w:pStyle w:val="NoSpacing"/>
        <w:rPr>
          <w:sz w:val="24"/>
          <w:szCs w:val="24"/>
        </w:rPr>
      </w:pPr>
    </w:p>
    <w:p w14:paraId="3AFF58DF" w14:textId="04AAD869" w:rsidR="00D27C3C" w:rsidRDefault="00D27C3C" w:rsidP="00242BF1">
      <w:pPr>
        <w:pStyle w:val="NoSpacing"/>
        <w:rPr>
          <w:sz w:val="24"/>
          <w:szCs w:val="24"/>
        </w:rPr>
      </w:pPr>
      <w:r w:rsidRPr="4933F0AC">
        <w:rPr>
          <w:sz w:val="24"/>
          <w:szCs w:val="24"/>
        </w:rPr>
        <w:t xml:space="preserve">“The combination of our </w:t>
      </w:r>
      <w:proofErr w:type="gramStart"/>
      <w:r w:rsidR="00872DF9" w:rsidRPr="4933F0AC">
        <w:rPr>
          <w:sz w:val="24"/>
          <w:szCs w:val="24"/>
        </w:rPr>
        <w:t>high quality</w:t>
      </w:r>
      <w:proofErr w:type="gramEnd"/>
      <w:r w:rsidRPr="4933F0AC">
        <w:rPr>
          <w:sz w:val="24"/>
          <w:szCs w:val="24"/>
        </w:rPr>
        <w:t xml:space="preserve"> wood hardener and heavy-duty epoxy filler makes this kit a game-changer</w:t>
      </w:r>
      <w:r w:rsidR="000E3075" w:rsidRPr="4933F0AC">
        <w:rPr>
          <w:sz w:val="24"/>
          <w:szCs w:val="24"/>
        </w:rPr>
        <w:t xml:space="preserve">, and a money saver for homeowners </w:t>
      </w:r>
      <w:r w:rsidR="0019548A" w:rsidRPr="4933F0AC">
        <w:rPr>
          <w:sz w:val="24"/>
          <w:szCs w:val="24"/>
        </w:rPr>
        <w:t>who aren’t looking to fully replace rotted wood</w:t>
      </w:r>
      <w:r w:rsidRPr="4933F0AC">
        <w:rPr>
          <w:sz w:val="24"/>
          <w:szCs w:val="24"/>
        </w:rPr>
        <w:t xml:space="preserve">. </w:t>
      </w:r>
      <w:r w:rsidR="0019548A" w:rsidRPr="4933F0AC">
        <w:rPr>
          <w:sz w:val="24"/>
          <w:szCs w:val="24"/>
        </w:rPr>
        <w:t>Professionals and homeowners</w:t>
      </w:r>
      <w:r w:rsidRPr="4933F0AC">
        <w:rPr>
          <w:sz w:val="24"/>
          <w:szCs w:val="24"/>
        </w:rPr>
        <w:t xml:space="preserve"> alike can now tackle wood damage with confidence, knowing they're using </w:t>
      </w:r>
      <w:r w:rsidR="00872DF9" w:rsidRPr="4933F0AC">
        <w:rPr>
          <w:sz w:val="24"/>
          <w:szCs w:val="24"/>
        </w:rPr>
        <w:t xml:space="preserve">a kit </w:t>
      </w:r>
      <w:r w:rsidRPr="4933F0AC">
        <w:rPr>
          <w:sz w:val="24"/>
          <w:szCs w:val="24"/>
        </w:rPr>
        <w:t xml:space="preserve">designed to strengthen and restore </w:t>
      </w:r>
      <w:proofErr w:type="gramStart"/>
      <w:r w:rsidRPr="4933F0AC">
        <w:rPr>
          <w:sz w:val="24"/>
          <w:szCs w:val="24"/>
        </w:rPr>
        <w:t>wood ,</w:t>
      </w:r>
      <w:proofErr w:type="gramEnd"/>
      <w:r w:rsidRPr="4933F0AC">
        <w:rPr>
          <w:sz w:val="24"/>
          <w:szCs w:val="24"/>
        </w:rPr>
        <w:t xml:space="preserve">" added </w:t>
      </w:r>
      <w:r w:rsidR="007E01E5" w:rsidRPr="4933F0AC">
        <w:rPr>
          <w:sz w:val="24"/>
          <w:szCs w:val="24"/>
        </w:rPr>
        <w:t>Beckett.</w:t>
      </w:r>
    </w:p>
    <w:p w14:paraId="29E5490C" w14:textId="4216B8D7" w:rsidR="00242BF1" w:rsidRPr="00E2714F" w:rsidRDefault="007B3533" w:rsidP="00242BF1">
      <w:pPr>
        <w:pStyle w:val="NoSpacing"/>
        <w:rPr>
          <w:sz w:val="24"/>
          <w:szCs w:val="24"/>
        </w:rPr>
      </w:pPr>
      <w:r w:rsidRPr="47FBAD19">
        <w:rPr>
          <w:sz w:val="24"/>
          <w:szCs w:val="24"/>
        </w:rPr>
        <w:lastRenderedPageBreak/>
        <w:t xml:space="preserve">DAP’s </w:t>
      </w:r>
      <w:r w:rsidR="007A7587" w:rsidRPr="47FBAD19">
        <w:rPr>
          <w:sz w:val="24"/>
          <w:szCs w:val="24"/>
        </w:rPr>
        <w:t>Plastic Wood</w:t>
      </w:r>
      <w:r w:rsidR="00583E90">
        <w:rPr>
          <w:sz w:val="24"/>
          <w:szCs w:val="24"/>
        </w:rPr>
        <w:t>™</w:t>
      </w:r>
      <w:r w:rsidR="007A7587" w:rsidRPr="47FBAD19">
        <w:rPr>
          <w:sz w:val="24"/>
          <w:szCs w:val="24"/>
        </w:rPr>
        <w:t xml:space="preserve"> </w:t>
      </w:r>
      <w:proofErr w:type="spellStart"/>
      <w:r w:rsidR="620EF0EC" w:rsidRPr="47FBAD19">
        <w:rPr>
          <w:sz w:val="24"/>
          <w:szCs w:val="24"/>
        </w:rPr>
        <w:t>Wood</w:t>
      </w:r>
      <w:proofErr w:type="spellEnd"/>
      <w:r w:rsidR="620EF0EC" w:rsidRPr="47FBAD19">
        <w:rPr>
          <w:sz w:val="24"/>
          <w:szCs w:val="24"/>
        </w:rPr>
        <w:t xml:space="preserve"> Rot Repair Kit</w:t>
      </w:r>
      <w:r w:rsidR="00E979CA" w:rsidRPr="47FBAD19">
        <w:rPr>
          <w:sz w:val="24"/>
          <w:szCs w:val="24"/>
        </w:rPr>
        <w:t xml:space="preserve"> </w:t>
      </w:r>
      <w:r w:rsidR="3D6EA394" w:rsidRPr="47FBAD19">
        <w:rPr>
          <w:sz w:val="24"/>
          <w:szCs w:val="24"/>
        </w:rPr>
        <w:t xml:space="preserve">can be found </w:t>
      </w:r>
      <w:r w:rsidR="006F4998" w:rsidRPr="47FBAD19">
        <w:rPr>
          <w:sz w:val="24"/>
          <w:szCs w:val="24"/>
        </w:rPr>
        <w:t xml:space="preserve">at </w:t>
      </w:r>
      <w:r w:rsidR="00EA2FF5" w:rsidRPr="47FBAD19">
        <w:rPr>
          <w:sz w:val="24"/>
          <w:szCs w:val="24"/>
        </w:rPr>
        <w:t>your local Menard’s store or online.</w:t>
      </w:r>
      <w:r w:rsidR="017EB01E" w:rsidRPr="47FBAD19">
        <w:rPr>
          <w:sz w:val="24"/>
          <w:szCs w:val="24"/>
        </w:rPr>
        <w:t xml:space="preserve"> The Plastic Wood</w:t>
      </w:r>
      <w:r w:rsidR="00583E90">
        <w:rPr>
          <w:sz w:val="24"/>
          <w:szCs w:val="24"/>
        </w:rPr>
        <w:t>™</w:t>
      </w:r>
      <w:r w:rsidR="017EB01E" w:rsidRPr="47FBAD19">
        <w:rPr>
          <w:sz w:val="24"/>
          <w:szCs w:val="24"/>
        </w:rPr>
        <w:t xml:space="preserve"> </w:t>
      </w:r>
      <w:proofErr w:type="spellStart"/>
      <w:r w:rsidR="017EB01E" w:rsidRPr="47FBAD19">
        <w:rPr>
          <w:sz w:val="24"/>
          <w:szCs w:val="24"/>
        </w:rPr>
        <w:t>Wood</w:t>
      </w:r>
      <w:proofErr w:type="spellEnd"/>
      <w:r w:rsidR="017EB01E" w:rsidRPr="47FBAD19">
        <w:rPr>
          <w:sz w:val="24"/>
          <w:szCs w:val="24"/>
        </w:rPr>
        <w:t xml:space="preserve"> Hardener and Plastic Wood Epoxy Filler are</w:t>
      </w:r>
      <w:r w:rsidR="00EA2FF5" w:rsidRPr="47FBAD19">
        <w:rPr>
          <w:sz w:val="24"/>
          <w:szCs w:val="24"/>
        </w:rPr>
        <w:t xml:space="preserve"> </w:t>
      </w:r>
      <w:r w:rsidR="017EB01E" w:rsidRPr="47FBAD19">
        <w:rPr>
          <w:sz w:val="24"/>
          <w:szCs w:val="24"/>
        </w:rPr>
        <w:t xml:space="preserve">also sold separately. </w:t>
      </w:r>
      <w:r w:rsidR="00E9413C" w:rsidRPr="47FBAD19">
        <w:rPr>
          <w:sz w:val="24"/>
          <w:szCs w:val="24"/>
        </w:rPr>
        <w:t>For more information, visit </w:t>
      </w:r>
      <w:hyperlink r:id="rId13">
        <w:r w:rsidR="00E9413C" w:rsidRPr="47FBAD19">
          <w:rPr>
            <w:rStyle w:val="Hyperlink"/>
            <w:color w:val="4A6EE0"/>
            <w:sz w:val="24"/>
            <w:szCs w:val="24"/>
          </w:rPr>
          <w:t>www.DAP.com</w:t>
        </w:r>
      </w:hyperlink>
      <w:r w:rsidR="00E9413C" w:rsidRPr="47FBAD19">
        <w:rPr>
          <w:sz w:val="24"/>
          <w:szCs w:val="24"/>
        </w:rPr>
        <w:t>.</w:t>
      </w:r>
    </w:p>
    <w:p w14:paraId="2102062A" w14:textId="77777777" w:rsidR="00E9413C" w:rsidRPr="00E2714F" w:rsidRDefault="00E9413C" w:rsidP="00242BF1">
      <w:pPr>
        <w:pStyle w:val="NoSpacing"/>
        <w:rPr>
          <w:rStyle w:val="Hyperlink"/>
          <w:sz w:val="24"/>
          <w:szCs w:val="24"/>
        </w:rPr>
      </w:pPr>
    </w:p>
    <w:p w14:paraId="2982EA81" w14:textId="283829BC" w:rsidR="00856A47" w:rsidRPr="00E2714F" w:rsidRDefault="0025677D" w:rsidP="00856A47">
      <w:pPr>
        <w:pStyle w:val="NoSpacing"/>
        <w:rPr>
          <w:b/>
          <w:sz w:val="24"/>
          <w:szCs w:val="24"/>
        </w:rPr>
      </w:pPr>
      <w:r w:rsidRPr="00E2714F">
        <w:rPr>
          <w:b/>
          <w:bCs/>
          <w:sz w:val="24"/>
          <w:szCs w:val="24"/>
        </w:rPr>
        <w:t xml:space="preserve">About DAP </w:t>
      </w:r>
      <w:r w:rsidR="007639E5" w:rsidRPr="00E2714F">
        <w:rPr>
          <w:b/>
          <w:bCs/>
          <w:sz w:val="24"/>
          <w:szCs w:val="24"/>
        </w:rPr>
        <w:t>Global</w:t>
      </w:r>
      <w:r w:rsidRPr="00E2714F">
        <w:rPr>
          <w:b/>
          <w:bCs/>
          <w:sz w:val="24"/>
          <w:szCs w:val="24"/>
        </w:rPr>
        <w:t xml:space="preserve"> Inc.</w:t>
      </w:r>
      <w:r w:rsidR="00856A47" w:rsidRPr="00E2714F">
        <w:rPr>
          <w:sz w:val="24"/>
          <w:szCs w:val="24"/>
        </w:rPr>
        <w:br/>
        <w:t xml:space="preserve">Founded in 1865, DAP is a leading manufacturer and supplier of caulks, sealants, foam, adhesives, and patch and repair products with a history of first-to-market innovations. For </w:t>
      </w:r>
      <w:r w:rsidR="007639E5" w:rsidRPr="00E2714F">
        <w:rPr>
          <w:sz w:val="24"/>
          <w:szCs w:val="24"/>
        </w:rPr>
        <w:t xml:space="preserve">over </w:t>
      </w:r>
      <w:r w:rsidR="00856A47" w:rsidRPr="00E2714F">
        <w:rPr>
          <w:sz w:val="24"/>
          <w:szCs w:val="24"/>
        </w:rPr>
        <w:t xml:space="preserve">155 years, DAP has provided professional contractors, remodelers and do-it-yourselfers with trusted, quality, reliable, and long-lasting products. </w:t>
      </w:r>
      <w:r w:rsidR="00856A47" w:rsidRPr="00E2714F">
        <w:rPr>
          <w:sz w:val="24"/>
          <w:szCs w:val="24"/>
        </w:rPr>
        <w:br/>
        <w:t xml:space="preserve">  </w:t>
      </w:r>
      <w:r w:rsidR="00856A47" w:rsidRPr="00E2714F">
        <w:rPr>
          <w:sz w:val="24"/>
          <w:szCs w:val="24"/>
        </w:rPr>
        <w:br/>
        <w:t xml:space="preserve">For more information about DAP products and applications, visit our website at </w:t>
      </w:r>
      <w:hyperlink r:id="rId14" w:history="1">
        <w:r w:rsidR="00856A47" w:rsidRPr="00E2714F">
          <w:rPr>
            <w:rStyle w:val="Hyperlink"/>
            <w:sz w:val="24"/>
            <w:szCs w:val="24"/>
          </w:rPr>
          <w:t>www.dap.com</w:t>
        </w:r>
      </w:hyperlink>
      <w:r w:rsidR="00856A47" w:rsidRPr="00E2714F">
        <w:rPr>
          <w:sz w:val="24"/>
          <w:szCs w:val="24"/>
        </w:rPr>
        <w:t>.</w:t>
      </w:r>
    </w:p>
    <w:p w14:paraId="1E6B14D5" w14:textId="77777777" w:rsidR="00527129" w:rsidRPr="001961A5" w:rsidRDefault="00527129" w:rsidP="001D37FD">
      <w:pPr>
        <w:pStyle w:val="NoSpacing"/>
        <w:rPr>
          <w:sz w:val="20"/>
        </w:rPr>
      </w:pPr>
    </w:p>
    <w:p w14:paraId="3303B204" w14:textId="2566F6E5" w:rsidR="00A604C5" w:rsidRPr="00FA5357" w:rsidRDefault="0025677D" w:rsidP="00CB6493">
      <w:pPr>
        <w:pStyle w:val="NoSpacing"/>
        <w:jc w:val="center"/>
      </w:pPr>
      <w:r w:rsidRPr="00494FE0">
        <w:t>###</w:t>
      </w:r>
    </w:p>
    <w:sectPr w:rsidR="00A604C5" w:rsidRPr="00FA5357" w:rsidSect="00164720">
      <w:headerReference w:type="default" r:id="rId15"/>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AF1CC" w14:textId="77777777" w:rsidR="003D2E3C" w:rsidRDefault="003D2E3C" w:rsidP="00254988">
      <w:r>
        <w:separator/>
      </w:r>
    </w:p>
  </w:endnote>
  <w:endnote w:type="continuationSeparator" w:id="0">
    <w:p w14:paraId="39C4B456" w14:textId="77777777" w:rsidR="003D2E3C" w:rsidRDefault="003D2E3C" w:rsidP="00254988">
      <w:r>
        <w:continuationSeparator/>
      </w:r>
    </w:p>
  </w:endnote>
  <w:endnote w:type="continuationNotice" w:id="1">
    <w:p w14:paraId="2795FFBD" w14:textId="77777777" w:rsidR="003D2E3C" w:rsidRDefault="003D2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2B3B1" w14:textId="77777777" w:rsidR="003D2E3C" w:rsidRDefault="003D2E3C" w:rsidP="00254988">
      <w:r>
        <w:separator/>
      </w:r>
    </w:p>
  </w:footnote>
  <w:footnote w:type="continuationSeparator" w:id="0">
    <w:p w14:paraId="47392DC3" w14:textId="77777777" w:rsidR="003D2E3C" w:rsidRDefault="003D2E3C" w:rsidP="00254988">
      <w:r>
        <w:continuationSeparator/>
      </w:r>
    </w:p>
  </w:footnote>
  <w:footnote w:type="continuationNotice" w:id="1">
    <w:p w14:paraId="6C1950D0" w14:textId="77777777" w:rsidR="003D2E3C" w:rsidRDefault="003D2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4F64" w14:textId="77777777" w:rsidR="00551173" w:rsidRDefault="00551173" w:rsidP="006C45B3">
    <w:pPr>
      <w:tabs>
        <w:tab w:val="left" w:pos="6120"/>
      </w:tabs>
      <w:rPr>
        <w:rFonts w:ascii="Times New Roman" w:hAnsi="Times New Roman" w:cs="Times New Roman"/>
        <w:sz w:val="20"/>
      </w:rPr>
    </w:pPr>
    <w:r>
      <w:rPr>
        <w:rFonts w:ascii="Times New Roman" w:hAnsi="Times New Roman" w:cs="Times New Roman"/>
        <w:sz w:val="20"/>
      </w:rPr>
      <w:tab/>
    </w:r>
  </w:p>
  <w:p w14:paraId="093E7829" w14:textId="77777777" w:rsidR="00551173" w:rsidRDefault="00551173" w:rsidP="006C45B3">
    <w:pPr>
      <w:tabs>
        <w:tab w:val="left" w:pos="7560"/>
      </w:tabs>
      <w:ind w:left="720"/>
      <w:rPr>
        <w:rFonts w:ascii="Times New Roman" w:hAnsi="Times New Roman" w:cs="Times New Roman"/>
        <w:sz w:val="20"/>
      </w:rPr>
    </w:pPr>
  </w:p>
  <w:p w14:paraId="3C9485A7" w14:textId="77777777" w:rsidR="00551173" w:rsidRPr="00254988" w:rsidRDefault="00551173" w:rsidP="00293BA5">
    <w:pPr>
      <w:tabs>
        <w:tab w:val="left" w:pos="7560"/>
      </w:tabs>
      <w:ind w:left="720"/>
      <w:rPr>
        <w:rFonts w:ascii="Times New Roman" w:hAnsi="Times New Roman" w:cs="Times New Roman"/>
        <w:sz w:val="20"/>
      </w:rPr>
    </w:pPr>
    <w:r>
      <w:rPr>
        <w:rFonts w:ascii="Times New Roman" w:hAnsi="Times New Roman" w:cs="Times New Roman"/>
        <w:sz w:val="20"/>
      </w:rPr>
      <w:tab/>
    </w:r>
    <w:r w:rsidRPr="00254988">
      <w:rPr>
        <w:rFonts w:ascii="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B077C"/>
    <w:multiLevelType w:val="hybridMultilevel"/>
    <w:tmpl w:val="76DA1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93CAA"/>
    <w:multiLevelType w:val="hybridMultilevel"/>
    <w:tmpl w:val="F83E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F3F13"/>
    <w:multiLevelType w:val="hybridMultilevel"/>
    <w:tmpl w:val="1F80C9A0"/>
    <w:lvl w:ilvl="0" w:tplc="B1EC51D8">
      <w:start w:val="1"/>
      <w:numFmt w:val="bullet"/>
      <w:lvlText w:val="•"/>
      <w:lvlJc w:val="left"/>
      <w:pPr>
        <w:tabs>
          <w:tab w:val="num" w:pos="720"/>
        </w:tabs>
        <w:ind w:left="720" w:hanging="360"/>
      </w:pPr>
      <w:rPr>
        <w:rFonts w:ascii="Arial" w:hAnsi="Arial" w:hint="default"/>
      </w:rPr>
    </w:lvl>
    <w:lvl w:ilvl="1" w:tplc="4B2C380A" w:tentative="1">
      <w:start w:val="1"/>
      <w:numFmt w:val="bullet"/>
      <w:lvlText w:val="•"/>
      <w:lvlJc w:val="left"/>
      <w:pPr>
        <w:tabs>
          <w:tab w:val="num" w:pos="1440"/>
        </w:tabs>
        <w:ind w:left="1440" w:hanging="360"/>
      </w:pPr>
      <w:rPr>
        <w:rFonts w:ascii="Arial" w:hAnsi="Arial" w:hint="default"/>
      </w:rPr>
    </w:lvl>
    <w:lvl w:ilvl="2" w:tplc="24589D20" w:tentative="1">
      <w:start w:val="1"/>
      <w:numFmt w:val="bullet"/>
      <w:lvlText w:val="•"/>
      <w:lvlJc w:val="left"/>
      <w:pPr>
        <w:tabs>
          <w:tab w:val="num" w:pos="2160"/>
        </w:tabs>
        <w:ind w:left="2160" w:hanging="360"/>
      </w:pPr>
      <w:rPr>
        <w:rFonts w:ascii="Arial" w:hAnsi="Arial" w:hint="default"/>
      </w:rPr>
    </w:lvl>
    <w:lvl w:ilvl="3" w:tplc="47A0144E" w:tentative="1">
      <w:start w:val="1"/>
      <w:numFmt w:val="bullet"/>
      <w:lvlText w:val="•"/>
      <w:lvlJc w:val="left"/>
      <w:pPr>
        <w:tabs>
          <w:tab w:val="num" w:pos="2880"/>
        </w:tabs>
        <w:ind w:left="2880" w:hanging="360"/>
      </w:pPr>
      <w:rPr>
        <w:rFonts w:ascii="Arial" w:hAnsi="Arial" w:hint="default"/>
      </w:rPr>
    </w:lvl>
    <w:lvl w:ilvl="4" w:tplc="5D7818FE" w:tentative="1">
      <w:start w:val="1"/>
      <w:numFmt w:val="bullet"/>
      <w:lvlText w:val="•"/>
      <w:lvlJc w:val="left"/>
      <w:pPr>
        <w:tabs>
          <w:tab w:val="num" w:pos="3600"/>
        </w:tabs>
        <w:ind w:left="3600" w:hanging="360"/>
      </w:pPr>
      <w:rPr>
        <w:rFonts w:ascii="Arial" w:hAnsi="Arial" w:hint="default"/>
      </w:rPr>
    </w:lvl>
    <w:lvl w:ilvl="5" w:tplc="10029A46" w:tentative="1">
      <w:start w:val="1"/>
      <w:numFmt w:val="bullet"/>
      <w:lvlText w:val="•"/>
      <w:lvlJc w:val="left"/>
      <w:pPr>
        <w:tabs>
          <w:tab w:val="num" w:pos="4320"/>
        </w:tabs>
        <w:ind w:left="4320" w:hanging="360"/>
      </w:pPr>
      <w:rPr>
        <w:rFonts w:ascii="Arial" w:hAnsi="Arial" w:hint="default"/>
      </w:rPr>
    </w:lvl>
    <w:lvl w:ilvl="6" w:tplc="DA045468" w:tentative="1">
      <w:start w:val="1"/>
      <w:numFmt w:val="bullet"/>
      <w:lvlText w:val="•"/>
      <w:lvlJc w:val="left"/>
      <w:pPr>
        <w:tabs>
          <w:tab w:val="num" w:pos="5040"/>
        </w:tabs>
        <w:ind w:left="5040" w:hanging="360"/>
      </w:pPr>
      <w:rPr>
        <w:rFonts w:ascii="Arial" w:hAnsi="Arial" w:hint="default"/>
      </w:rPr>
    </w:lvl>
    <w:lvl w:ilvl="7" w:tplc="7732494E" w:tentative="1">
      <w:start w:val="1"/>
      <w:numFmt w:val="bullet"/>
      <w:lvlText w:val="•"/>
      <w:lvlJc w:val="left"/>
      <w:pPr>
        <w:tabs>
          <w:tab w:val="num" w:pos="5760"/>
        </w:tabs>
        <w:ind w:left="5760" w:hanging="360"/>
      </w:pPr>
      <w:rPr>
        <w:rFonts w:ascii="Arial" w:hAnsi="Arial" w:hint="default"/>
      </w:rPr>
    </w:lvl>
    <w:lvl w:ilvl="8" w:tplc="AEDCBA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3D254A"/>
    <w:multiLevelType w:val="multilevel"/>
    <w:tmpl w:val="A7BC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16D07"/>
    <w:multiLevelType w:val="multilevel"/>
    <w:tmpl w:val="EB8A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778E4"/>
    <w:multiLevelType w:val="hybridMultilevel"/>
    <w:tmpl w:val="44E6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E67D5"/>
    <w:multiLevelType w:val="hybridMultilevel"/>
    <w:tmpl w:val="2B54A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A6857"/>
    <w:multiLevelType w:val="hybridMultilevel"/>
    <w:tmpl w:val="30C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D2DD6"/>
    <w:multiLevelType w:val="hybridMultilevel"/>
    <w:tmpl w:val="5E30B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B41F16"/>
    <w:multiLevelType w:val="multilevel"/>
    <w:tmpl w:val="A2C03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B1CB8"/>
    <w:multiLevelType w:val="hybridMultilevel"/>
    <w:tmpl w:val="7F323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D61F43"/>
    <w:multiLevelType w:val="hybridMultilevel"/>
    <w:tmpl w:val="F07C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604D9"/>
    <w:multiLevelType w:val="hybridMultilevel"/>
    <w:tmpl w:val="607E16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20678E"/>
    <w:multiLevelType w:val="hybridMultilevel"/>
    <w:tmpl w:val="10C0D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A343A"/>
    <w:multiLevelType w:val="hybridMultilevel"/>
    <w:tmpl w:val="A608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836EA6"/>
    <w:multiLevelType w:val="hybridMultilevel"/>
    <w:tmpl w:val="6BCC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468F2"/>
    <w:multiLevelType w:val="hybridMultilevel"/>
    <w:tmpl w:val="C570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03A99"/>
    <w:multiLevelType w:val="hybridMultilevel"/>
    <w:tmpl w:val="93549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064A1"/>
    <w:multiLevelType w:val="hybridMultilevel"/>
    <w:tmpl w:val="7204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345DA"/>
    <w:multiLevelType w:val="hybridMultilevel"/>
    <w:tmpl w:val="108C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A287F"/>
    <w:multiLevelType w:val="hybridMultilevel"/>
    <w:tmpl w:val="A046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46838"/>
    <w:multiLevelType w:val="multilevel"/>
    <w:tmpl w:val="0F34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940289">
    <w:abstractNumId w:val="10"/>
  </w:num>
  <w:num w:numId="2" w16cid:durableId="2061711993">
    <w:abstractNumId w:val="7"/>
  </w:num>
  <w:num w:numId="3" w16cid:durableId="1247112074">
    <w:abstractNumId w:val="8"/>
  </w:num>
  <w:num w:numId="4" w16cid:durableId="1694843561">
    <w:abstractNumId w:val="0"/>
  </w:num>
  <w:num w:numId="5" w16cid:durableId="397434682">
    <w:abstractNumId w:val="11"/>
  </w:num>
  <w:num w:numId="6" w16cid:durableId="881551012">
    <w:abstractNumId w:val="6"/>
  </w:num>
  <w:num w:numId="7" w16cid:durableId="1361930827">
    <w:abstractNumId w:val="17"/>
  </w:num>
  <w:num w:numId="8" w16cid:durableId="1401833208">
    <w:abstractNumId w:val="2"/>
  </w:num>
  <w:num w:numId="9" w16cid:durableId="1905600124">
    <w:abstractNumId w:val="12"/>
  </w:num>
  <w:num w:numId="10" w16cid:durableId="978270847">
    <w:abstractNumId w:val="16"/>
  </w:num>
  <w:num w:numId="11" w16cid:durableId="1840660501">
    <w:abstractNumId w:val="18"/>
  </w:num>
  <w:num w:numId="12" w16cid:durableId="785854561">
    <w:abstractNumId w:val="13"/>
  </w:num>
  <w:num w:numId="13" w16cid:durableId="1624076359">
    <w:abstractNumId w:val="1"/>
  </w:num>
  <w:num w:numId="14" w16cid:durableId="1142967687">
    <w:abstractNumId w:val="5"/>
  </w:num>
  <w:num w:numId="15" w16cid:durableId="1752435073">
    <w:abstractNumId w:val="19"/>
  </w:num>
  <w:num w:numId="16" w16cid:durableId="1412853225">
    <w:abstractNumId w:val="20"/>
  </w:num>
  <w:num w:numId="17" w16cid:durableId="1298415824">
    <w:abstractNumId w:val="15"/>
  </w:num>
  <w:num w:numId="18" w16cid:durableId="1903638407">
    <w:abstractNumId w:val="9"/>
  </w:num>
  <w:num w:numId="19" w16cid:durableId="630744134">
    <w:abstractNumId w:val="3"/>
  </w:num>
  <w:num w:numId="20" w16cid:durableId="286667777">
    <w:abstractNumId w:val="21"/>
  </w:num>
  <w:num w:numId="21" w16cid:durableId="1350183743">
    <w:abstractNumId w:val="4"/>
  </w:num>
  <w:num w:numId="22" w16cid:durableId="13967066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C2"/>
    <w:rsid w:val="00001137"/>
    <w:rsid w:val="00001C07"/>
    <w:rsid w:val="00003CDF"/>
    <w:rsid w:val="00006814"/>
    <w:rsid w:val="00011401"/>
    <w:rsid w:val="0001298C"/>
    <w:rsid w:val="00012A51"/>
    <w:rsid w:val="00013EA4"/>
    <w:rsid w:val="00016A63"/>
    <w:rsid w:val="00016E84"/>
    <w:rsid w:val="0002037D"/>
    <w:rsid w:val="0002160F"/>
    <w:rsid w:val="00025245"/>
    <w:rsid w:val="000253D4"/>
    <w:rsid w:val="000261F9"/>
    <w:rsid w:val="00030425"/>
    <w:rsid w:val="000304DC"/>
    <w:rsid w:val="00030DF0"/>
    <w:rsid w:val="000324AC"/>
    <w:rsid w:val="00033056"/>
    <w:rsid w:val="0003403F"/>
    <w:rsid w:val="00036CC4"/>
    <w:rsid w:val="00040FAC"/>
    <w:rsid w:val="0004299E"/>
    <w:rsid w:val="0004336B"/>
    <w:rsid w:val="00043AA5"/>
    <w:rsid w:val="00045019"/>
    <w:rsid w:val="00045EF4"/>
    <w:rsid w:val="00046383"/>
    <w:rsid w:val="000472B1"/>
    <w:rsid w:val="00050880"/>
    <w:rsid w:val="00054121"/>
    <w:rsid w:val="00054E38"/>
    <w:rsid w:val="0005642C"/>
    <w:rsid w:val="00057CA3"/>
    <w:rsid w:val="00060F92"/>
    <w:rsid w:val="000610A8"/>
    <w:rsid w:val="00061E28"/>
    <w:rsid w:val="00062E00"/>
    <w:rsid w:val="00063AD8"/>
    <w:rsid w:val="00063F0B"/>
    <w:rsid w:val="00065934"/>
    <w:rsid w:val="00066E07"/>
    <w:rsid w:val="000678D0"/>
    <w:rsid w:val="000713D0"/>
    <w:rsid w:val="00073A37"/>
    <w:rsid w:val="00073D95"/>
    <w:rsid w:val="00074EEC"/>
    <w:rsid w:val="00075BD8"/>
    <w:rsid w:val="000772A5"/>
    <w:rsid w:val="00080EC5"/>
    <w:rsid w:val="0008630C"/>
    <w:rsid w:val="00087760"/>
    <w:rsid w:val="000905BD"/>
    <w:rsid w:val="00090CA7"/>
    <w:rsid w:val="0009299E"/>
    <w:rsid w:val="000932CE"/>
    <w:rsid w:val="00093457"/>
    <w:rsid w:val="00094721"/>
    <w:rsid w:val="0009497D"/>
    <w:rsid w:val="00095E05"/>
    <w:rsid w:val="00097481"/>
    <w:rsid w:val="000A6866"/>
    <w:rsid w:val="000A7E83"/>
    <w:rsid w:val="000B0314"/>
    <w:rsid w:val="000B1A8A"/>
    <w:rsid w:val="000B4490"/>
    <w:rsid w:val="000B4D2F"/>
    <w:rsid w:val="000B5C89"/>
    <w:rsid w:val="000B6065"/>
    <w:rsid w:val="000B69D1"/>
    <w:rsid w:val="000C1488"/>
    <w:rsid w:val="000C16CF"/>
    <w:rsid w:val="000C1FA0"/>
    <w:rsid w:val="000C251A"/>
    <w:rsid w:val="000C3CBA"/>
    <w:rsid w:val="000C6265"/>
    <w:rsid w:val="000D007E"/>
    <w:rsid w:val="000D3617"/>
    <w:rsid w:val="000D37BA"/>
    <w:rsid w:val="000D459E"/>
    <w:rsid w:val="000D64E8"/>
    <w:rsid w:val="000D7DAC"/>
    <w:rsid w:val="000E3075"/>
    <w:rsid w:val="000E5C4C"/>
    <w:rsid w:val="000E6574"/>
    <w:rsid w:val="000E6942"/>
    <w:rsid w:val="000E7B84"/>
    <w:rsid w:val="000F13AD"/>
    <w:rsid w:val="000F471C"/>
    <w:rsid w:val="000F51FD"/>
    <w:rsid w:val="000F58D2"/>
    <w:rsid w:val="001041D1"/>
    <w:rsid w:val="00104A78"/>
    <w:rsid w:val="001067E2"/>
    <w:rsid w:val="00107406"/>
    <w:rsid w:val="00110256"/>
    <w:rsid w:val="001104C8"/>
    <w:rsid w:val="00110CAC"/>
    <w:rsid w:val="00110D40"/>
    <w:rsid w:val="0011148D"/>
    <w:rsid w:val="0011157A"/>
    <w:rsid w:val="00111A53"/>
    <w:rsid w:val="0011291F"/>
    <w:rsid w:val="001171A4"/>
    <w:rsid w:val="00117E6C"/>
    <w:rsid w:val="00120684"/>
    <w:rsid w:val="00121391"/>
    <w:rsid w:val="001215DC"/>
    <w:rsid w:val="001240BC"/>
    <w:rsid w:val="00124A76"/>
    <w:rsid w:val="00125788"/>
    <w:rsid w:val="00126092"/>
    <w:rsid w:val="00127E2D"/>
    <w:rsid w:val="00130C7B"/>
    <w:rsid w:val="00132E31"/>
    <w:rsid w:val="001336BB"/>
    <w:rsid w:val="00133F90"/>
    <w:rsid w:val="001341F4"/>
    <w:rsid w:val="001373CD"/>
    <w:rsid w:val="00141B85"/>
    <w:rsid w:val="00141CD1"/>
    <w:rsid w:val="001422D6"/>
    <w:rsid w:val="001434D5"/>
    <w:rsid w:val="0014425D"/>
    <w:rsid w:val="001472C9"/>
    <w:rsid w:val="00147B47"/>
    <w:rsid w:val="00150B80"/>
    <w:rsid w:val="00151F7C"/>
    <w:rsid w:val="001536C9"/>
    <w:rsid w:val="001577B1"/>
    <w:rsid w:val="00157A08"/>
    <w:rsid w:val="00161197"/>
    <w:rsid w:val="00161460"/>
    <w:rsid w:val="0016379C"/>
    <w:rsid w:val="00164720"/>
    <w:rsid w:val="001649F1"/>
    <w:rsid w:val="00166634"/>
    <w:rsid w:val="00175CA4"/>
    <w:rsid w:val="00177568"/>
    <w:rsid w:val="00177841"/>
    <w:rsid w:val="0018086E"/>
    <w:rsid w:val="00186B17"/>
    <w:rsid w:val="00190CE0"/>
    <w:rsid w:val="00190E7F"/>
    <w:rsid w:val="001939C7"/>
    <w:rsid w:val="00193A8A"/>
    <w:rsid w:val="00194D2B"/>
    <w:rsid w:val="001952C5"/>
    <w:rsid w:val="0019548A"/>
    <w:rsid w:val="001961A5"/>
    <w:rsid w:val="001966C9"/>
    <w:rsid w:val="00196B26"/>
    <w:rsid w:val="00197F3B"/>
    <w:rsid w:val="001A0653"/>
    <w:rsid w:val="001A1DEA"/>
    <w:rsid w:val="001A22B7"/>
    <w:rsid w:val="001B0C03"/>
    <w:rsid w:val="001B1C2A"/>
    <w:rsid w:val="001B1D7C"/>
    <w:rsid w:val="001B4DE8"/>
    <w:rsid w:val="001C09A9"/>
    <w:rsid w:val="001C1225"/>
    <w:rsid w:val="001C14D3"/>
    <w:rsid w:val="001C35E6"/>
    <w:rsid w:val="001C70C7"/>
    <w:rsid w:val="001D27CA"/>
    <w:rsid w:val="001D34AA"/>
    <w:rsid w:val="001D37FD"/>
    <w:rsid w:val="001D456E"/>
    <w:rsid w:val="001D49D6"/>
    <w:rsid w:val="001D6AEA"/>
    <w:rsid w:val="001E0802"/>
    <w:rsid w:val="001E0C8D"/>
    <w:rsid w:val="001E1941"/>
    <w:rsid w:val="001E2F0A"/>
    <w:rsid w:val="001E4BFB"/>
    <w:rsid w:val="001E5596"/>
    <w:rsid w:val="001E7556"/>
    <w:rsid w:val="001F15D4"/>
    <w:rsid w:val="001F24F2"/>
    <w:rsid w:val="001F5402"/>
    <w:rsid w:val="001F5FB6"/>
    <w:rsid w:val="001F61E6"/>
    <w:rsid w:val="002007DE"/>
    <w:rsid w:val="00200A9D"/>
    <w:rsid w:val="00201AA6"/>
    <w:rsid w:val="00203997"/>
    <w:rsid w:val="002052D1"/>
    <w:rsid w:val="00205C3B"/>
    <w:rsid w:val="002075A5"/>
    <w:rsid w:val="002100C0"/>
    <w:rsid w:val="00213604"/>
    <w:rsid w:val="002137F7"/>
    <w:rsid w:val="0021387E"/>
    <w:rsid w:val="00213E3E"/>
    <w:rsid w:val="00216B10"/>
    <w:rsid w:val="00217EAC"/>
    <w:rsid w:val="0022015A"/>
    <w:rsid w:val="00221981"/>
    <w:rsid w:val="00223669"/>
    <w:rsid w:val="0022384D"/>
    <w:rsid w:val="00224B37"/>
    <w:rsid w:val="00227084"/>
    <w:rsid w:val="00227F7A"/>
    <w:rsid w:val="00230090"/>
    <w:rsid w:val="00230774"/>
    <w:rsid w:val="0023117F"/>
    <w:rsid w:val="00231D52"/>
    <w:rsid w:val="00232525"/>
    <w:rsid w:val="002348BD"/>
    <w:rsid w:val="00236D7C"/>
    <w:rsid w:val="00237372"/>
    <w:rsid w:val="00237EF9"/>
    <w:rsid w:val="00240FA9"/>
    <w:rsid w:val="00242A19"/>
    <w:rsid w:val="00242BA9"/>
    <w:rsid w:val="00242BF1"/>
    <w:rsid w:val="00242CB0"/>
    <w:rsid w:val="00243F27"/>
    <w:rsid w:val="00246818"/>
    <w:rsid w:val="002470A8"/>
    <w:rsid w:val="0025000C"/>
    <w:rsid w:val="002528D2"/>
    <w:rsid w:val="002535B5"/>
    <w:rsid w:val="00253994"/>
    <w:rsid w:val="002547D5"/>
    <w:rsid w:val="00254988"/>
    <w:rsid w:val="0025677D"/>
    <w:rsid w:val="0025711C"/>
    <w:rsid w:val="002578BD"/>
    <w:rsid w:val="00257EF1"/>
    <w:rsid w:val="00260749"/>
    <w:rsid w:val="0026499C"/>
    <w:rsid w:val="002661CD"/>
    <w:rsid w:val="002667AC"/>
    <w:rsid w:val="002667F4"/>
    <w:rsid w:val="00270670"/>
    <w:rsid w:val="002772A1"/>
    <w:rsid w:val="00281CD0"/>
    <w:rsid w:val="002841C5"/>
    <w:rsid w:val="0028468B"/>
    <w:rsid w:val="002853CB"/>
    <w:rsid w:val="00285611"/>
    <w:rsid w:val="0028799E"/>
    <w:rsid w:val="00287D2E"/>
    <w:rsid w:val="002924E9"/>
    <w:rsid w:val="00293BA5"/>
    <w:rsid w:val="00293C8E"/>
    <w:rsid w:val="00295809"/>
    <w:rsid w:val="0029595F"/>
    <w:rsid w:val="002963CA"/>
    <w:rsid w:val="002A0A35"/>
    <w:rsid w:val="002A1132"/>
    <w:rsid w:val="002A26AD"/>
    <w:rsid w:val="002A3C3D"/>
    <w:rsid w:val="002A4696"/>
    <w:rsid w:val="002A5156"/>
    <w:rsid w:val="002A7087"/>
    <w:rsid w:val="002B01CE"/>
    <w:rsid w:val="002B110C"/>
    <w:rsid w:val="002B3989"/>
    <w:rsid w:val="002B543F"/>
    <w:rsid w:val="002B5E71"/>
    <w:rsid w:val="002B6C18"/>
    <w:rsid w:val="002B6D7C"/>
    <w:rsid w:val="002B72E1"/>
    <w:rsid w:val="002C027D"/>
    <w:rsid w:val="002C136E"/>
    <w:rsid w:val="002C145F"/>
    <w:rsid w:val="002C1BEB"/>
    <w:rsid w:val="002C4318"/>
    <w:rsid w:val="002D1A99"/>
    <w:rsid w:val="002D26D8"/>
    <w:rsid w:val="002D6B52"/>
    <w:rsid w:val="002E0B66"/>
    <w:rsid w:val="002E30CC"/>
    <w:rsid w:val="002E77FE"/>
    <w:rsid w:val="002F40C1"/>
    <w:rsid w:val="002F465C"/>
    <w:rsid w:val="003007E7"/>
    <w:rsid w:val="00301C45"/>
    <w:rsid w:val="00302E70"/>
    <w:rsid w:val="00306C19"/>
    <w:rsid w:val="00311EA2"/>
    <w:rsid w:val="00313B6F"/>
    <w:rsid w:val="0031485E"/>
    <w:rsid w:val="00314B5B"/>
    <w:rsid w:val="00314EDC"/>
    <w:rsid w:val="00315550"/>
    <w:rsid w:val="00315B47"/>
    <w:rsid w:val="003161A4"/>
    <w:rsid w:val="003164C6"/>
    <w:rsid w:val="00316820"/>
    <w:rsid w:val="00317794"/>
    <w:rsid w:val="00320567"/>
    <w:rsid w:val="0032146F"/>
    <w:rsid w:val="0032208D"/>
    <w:rsid w:val="0032741A"/>
    <w:rsid w:val="00336D2F"/>
    <w:rsid w:val="00336F64"/>
    <w:rsid w:val="0034026E"/>
    <w:rsid w:val="00340F14"/>
    <w:rsid w:val="00342297"/>
    <w:rsid w:val="00343810"/>
    <w:rsid w:val="003453B8"/>
    <w:rsid w:val="00347F91"/>
    <w:rsid w:val="003503CA"/>
    <w:rsid w:val="00352A61"/>
    <w:rsid w:val="00353AFF"/>
    <w:rsid w:val="003544B4"/>
    <w:rsid w:val="00357D82"/>
    <w:rsid w:val="0036285A"/>
    <w:rsid w:val="003649D0"/>
    <w:rsid w:val="00365B83"/>
    <w:rsid w:val="003721D2"/>
    <w:rsid w:val="0037350F"/>
    <w:rsid w:val="00373F53"/>
    <w:rsid w:val="00376164"/>
    <w:rsid w:val="00377D29"/>
    <w:rsid w:val="003818C5"/>
    <w:rsid w:val="00383D14"/>
    <w:rsid w:val="0038440F"/>
    <w:rsid w:val="00384805"/>
    <w:rsid w:val="00384B17"/>
    <w:rsid w:val="00385006"/>
    <w:rsid w:val="00385929"/>
    <w:rsid w:val="00387A7A"/>
    <w:rsid w:val="003907A3"/>
    <w:rsid w:val="00391C7B"/>
    <w:rsid w:val="00392A02"/>
    <w:rsid w:val="00396264"/>
    <w:rsid w:val="0039636C"/>
    <w:rsid w:val="003A183F"/>
    <w:rsid w:val="003A3B59"/>
    <w:rsid w:val="003A3E24"/>
    <w:rsid w:val="003B00F8"/>
    <w:rsid w:val="003B101F"/>
    <w:rsid w:val="003B202C"/>
    <w:rsid w:val="003B31E9"/>
    <w:rsid w:val="003B7603"/>
    <w:rsid w:val="003C5B7C"/>
    <w:rsid w:val="003C69A9"/>
    <w:rsid w:val="003C69C3"/>
    <w:rsid w:val="003D11A1"/>
    <w:rsid w:val="003D1789"/>
    <w:rsid w:val="003D2DC5"/>
    <w:rsid w:val="003D2E3C"/>
    <w:rsid w:val="003D5E99"/>
    <w:rsid w:val="003D675D"/>
    <w:rsid w:val="003D7C84"/>
    <w:rsid w:val="003E02D1"/>
    <w:rsid w:val="003E18B5"/>
    <w:rsid w:val="003E3E1D"/>
    <w:rsid w:val="003E6EC7"/>
    <w:rsid w:val="003E6FA3"/>
    <w:rsid w:val="003F1973"/>
    <w:rsid w:val="003F23E9"/>
    <w:rsid w:val="003F3A3B"/>
    <w:rsid w:val="003F5895"/>
    <w:rsid w:val="003F740B"/>
    <w:rsid w:val="0040103F"/>
    <w:rsid w:val="0040143E"/>
    <w:rsid w:val="00401524"/>
    <w:rsid w:val="00402614"/>
    <w:rsid w:val="004047FF"/>
    <w:rsid w:val="0040499F"/>
    <w:rsid w:val="00405304"/>
    <w:rsid w:val="00405A86"/>
    <w:rsid w:val="00405C33"/>
    <w:rsid w:val="00406791"/>
    <w:rsid w:val="0041039C"/>
    <w:rsid w:val="00410ECD"/>
    <w:rsid w:val="00411538"/>
    <w:rsid w:val="00411BB0"/>
    <w:rsid w:val="004135E8"/>
    <w:rsid w:val="0041371F"/>
    <w:rsid w:val="00414C5A"/>
    <w:rsid w:val="0041504F"/>
    <w:rsid w:val="00417EE5"/>
    <w:rsid w:val="00421960"/>
    <w:rsid w:val="00425395"/>
    <w:rsid w:val="0042594E"/>
    <w:rsid w:val="00425A5C"/>
    <w:rsid w:val="00425AB5"/>
    <w:rsid w:val="00426674"/>
    <w:rsid w:val="00431A7C"/>
    <w:rsid w:val="00433FD0"/>
    <w:rsid w:val="00435AE4"/>
    <w:rsid w:val="00435D96"/>
    <w:rsid w:val="00436832"/>
    <w:rsid w:val="00436C4A"/>
    <w:rsid w:val="00437E21"/>
    <w:rsid w:val="00443040"/>
    <w:rsid w:val="004434B3"/>
    <w:rsid w:val="0044405E"/>
    <w:rsid w:val="00446162"/>
    <w:rsid w:val="00450F56"/>
    <w:rsid w:val="00455AC7"/>
    <w:rsid w:val="00457024"/>
    <w:rsid w:val="00460BA6"/>
    <w:rsid w:val="00461E76"/>
    <w:rsid w:val="00463078"/>
    <w:rsid w:val="0046348B"/>
    <w:rsid w:val="00463DCA"/>
    <w:rsid w:val="00467782"/>
    <w:rsid w:val="00471541"/>
    <w:rsid w:val="004715A1"/>
    <w:rsid w:val="00473676"/>
    <w:rsid w:val="00473D4D"/>
    <w:rsid w:val="00476C96"/>
    <w:rsid w:val="004809B6"/>
    <w:rsid w:val="00484D2E"/>
    <w:rsid w:val="00484FEF"/>
    <w:rsid w:val="004859A2"/>
    <w:rsid w:val="004908CC"/>
    <w:rsid w:val="0049294F"/>
    <w:rsid w:val="004942A8"/>
    <w:rsid w:val="004944D3"/>
    <w:rsid w:val="00494FE0"/>
    <w:rsid w:val="00495119"/>
    <w:rsid w:val="00497B3C"/>
    <w:rsid w:val="004A0711"/>
    <w:rsid w:val="004A260C"/>
    <w:rsid w:val="004A42BD"/>
    <w:rsid w:val="004A5201"/>
    <w:rsid w:val="004A68F3"/>
    <w:rsid w:val="004A69F2"/>
    <w:rsid w:val="004B1AC2"/>
    <w:rsid w:val="004B2AF7"/>
    <w:rsid w:val="004B76EE"/>
    <w:rsid w:val="004B7798"/>
    <w:rsid w:val="004B7913"/>
    <w:rsid w:val="004C0775"/>
    <w:rsid w:val="004C494A"/>
    <w:rsid w:val="004C4F25"/>
    <w:rsid w:val="004C5B7B"/>
    <w:rsid w:val="004C6678"/>
    <w:rsid w:val="004C6FBF"/>
    <w:rsid w:val="004C7482"/>
    <w:rsid w:val="004D1CC9"/>
    <w:rsid w:val="004D23E2"/>
    <w:rsid w:val="004D2DC2"/>
    <w:rsid w:val="004D5C9E"/>
    <w:rsid w:val="004D6122"/>
    <w:rsid w:val="004E3AE2"/>
    <w:rsid w:val="004E4E22"/>
    <w:rsid w:val="004E7617"/>
    <w:rsid w:val="004E7992"/>
    <w:rsid w:val="004E7D86"/>
    <w:rsid w:val="004F00F0"/>
    <w:rsid w:val="004F0325"/>
    <w:rsid w:val="004F340A"/>
    <w:rsid w:val="004F54F5"/>
    <w:rsid w:val="004F5512"/>
    <w:rsid w:val="004F61F5"/>
    <w:rsid w:val="005020A8"/>
    <w:rsid w:val="0050549B"/>
    <w:rsid w:val="00505A69"/>
    <w:rsid w:val="00505DD9"/>
    <w:rsid w:val="005074C8"/>
    <w:rsid w:val="00507943"/>
    <w:rsid w:val="00514C11"/>
    <w:rsid w:val="00517793"/>
    <w:rsid w:val="00520B57"/>
    <w:rsid w:val="005218B1"/>
    <w:rsid w:val="00521B1F"/>
    <w:rsid w:val="00523653"/>
    <w:rsid w:val="00524698"/>
    <w:rsid w:val="00525592"/>
    <w:rsid w:val="00526410"/>
    <w:rsid w:val="00527129"/>
    <w:rsid w:val="005279C6"/>
    <w:rsid w:val="00532945"/>
    <w:rsid w:val="005354DC"/>
    <w:rsid w:val="00540157"/>
    <w:rsid w:val="00540E43"/>
    <w:rsid w:val="00543F44"/>
    <w:rsid w:val="0054534C"/>
    <w:rsid w:val="00545B32"/>
    <w:rsid w:val="00550C22"/>
    <w:rsid w:val="00551173"/>
    <w:rsid w:val="00554367"/>
    <w:rsid w:val="00557BDC"/>
    <w:rsid w:val="00561AFB"/>
    <w:rsid w:val="00561B32"/>
    <w:rsid w:val="00564FE9"/>
    <w:rsid w:val="0056628E"/>
    <w:rsid w:val="005671F3"/>
    <w:rsid w:val="00570328"/>
    <w:rsid w:val="00571133"/>
    <w:rsid w:val="00572C41"/>
    <w:rsid w:val="00572D1C"/>
    <w:rsid w:val="005763CF"/>
    <w:rsid w:val="00576F6A"/>
    <w:rsid w:val="00581F91"/>
    <w:rsid w:val="005822E7"/>
    <w:rsid w:val="00582B3C"/>
    <w:rsid w:val="00583E90"/>
    <w:rsid w:val="0058542D"/>
    <w:rsid w:val="00585546"/>
    <w:rsid w:val="00585D81"/>
    <w:rsid w:val="005878EE"/>
    <w:rsid w:val="00587AF8"/>
    <w:rsid w:val="00590D54"/>
    <w:rsid w:val="00592D63"/>
    <w:rsid w:val="00593384"/>
    <w:rsid w:val="00594C09"/>
    <w:rsid w:val="00594FD8"/>
    <w:rsid w:val="005A1E67"/>
    <w:rsid w:val="005A3EDA"/>
    <w:rsid w:val="005A468C"/>
    <w:rsid w:val="005A567F"/>
    <w:rsid w:val="005A7A9F"/>
    <w:rsid w:val="005B0A9D"/>
    <w:rsid w:val="005B36E4"/>
    <w:rsid w:val="005B45EA"/>
    <w:rsid w:val="005B5E57"/>
    <w:rsid w:val="005B6905"/>
    <w:rsid w:val="005B71F5"/>
    <w:rsid w:val="005B7D80"/>
    <w:rsid w:val="005C06A1"/>
    <w:rsid w:val="005C35CA"/>
    <w:rsid w:val="005C45BC"/>
    <w:rsid w:val="005C4C95"/>
    <w:rsid w:val="005C4DDE"/>
    <w:rsid w:val="005C6E94"/>
    <w:rsid w:val="005C760B"/>
    <w:rsid w:val="005D051A"/>
    <w:rsid w:val="005D0AAA"/>
    <w:rsid w:val="005D1E1D"/>
    <w:rsid w:val="005D3917"/>
    <w:rsid w:val="005D674D"/>
    <w:rsid w:val="005D6A63"/>
    <w:rsid w:val="005D6AEB"/>
    <w:rsid w:val="005D6B0D"/>
    <w:rsid w:val="005E080A"/>
    <w:rsid w:val="005E4FE3"/>
    <w:rsid w:val="005E5363"/>
    <w:rsid w:val="005E7ACB"/>
    <w:rsid w:val="005F0A1A"/>
    <w:rsid w:val="005F1976"/>
    <w:rsid w:val="005F1F36"/>
    <w:rsid w:val="005F228D"/>
    <w:rsid w:val="005F2B43"/>
    <w:rsid w:val="005F3621"/>
    <w:rsid w:val="005F7BEF"/>
    <w:rsid w:val="00600D70"/>
    <w:rsid w:val="006031E6"/>
    <w:rsid w:val="006058FD"/>
    <w:rsid w:val="00606A75"/>
    <w:rsid w:val="006072BE"/>
    <w:rsid w:val="00610BED"/>
    <w:rsid w:val="006110C3"/>
    <w:rsid w:val="00612F41"/>
    <w:rsid w:val="006139FA"/>
    <w:rsid w:val="00616FBE"/>
    <w:rsid w:val="00620760"/>
    <w:rsid w:val="00621E26"/>
    <w:rsid w:val="00626612"/>
    <w:rsid w:val="006313B5"/>
    <w:rsid w:val="006345B2"/>
    <w:rsid w:val="00636CC9"/>
    <w:rsid w:val="00637053"/>
    <w:rsid w:val="006373AC"/>
    <w:rsid w:val="006376F5"/>
    <w:rsid w:val="00637A09"/>
    <w:rsid w:val="00637BEC"/>
    <w:rsid w:val="006403B2"/>
    <w:rsid w:val="006419AC"/>
    <w:rsid w:val="00643414"/>
    <w:rsid w:val="00644F87"/>
    <w:rsid w:val="00645422"/>
    <w:rsid w:val="00645424"/>
    <w:rsid w:val="0064616C"/>
    <w:rsid w:val="00647C93"/>
    <w:rsid w:val="006505DC"/>
    <w:rsid w:val="006514C4"/>
    <w:rsid w:val="00653240"/>
    <w:rsid w:val="0065358F"/>
    <w:rsid w:val="006549FF"/>
    <w:rsid w:val="00655EE7"/>
    <w:rsid w:val="00657AB9"/>
    <w:rsid w:val="00661858"/>
    <w:rsid w:val="006620C4"/>
    <w:rsid w:val="00662F09"/>
    <w:rsid w:val="00664C3A"/>
    <w:rsid w:val="006657A9"/>
    <w:rsid w:val="00665825"/>
    <w:rsid w:val="00667A5F"/>
    <w:rsid w:val="00670B50"/>
    <w:rsid w:val="006736D5"/>
    <w:rsid w:val="00673752"/>
    <w:rsid w:val="006760EF"/>
    <w:rsid w:val="00681D07"/>
    <w:rsid w:val="00682781"/>
    <w:rsid w:val="00683B40"/>
    <w:rsid w:val="00684A95"/>
    <w:rsid w:val="00687C06"/>
    <w:rsid w:val="00687F8F"/>
    <w:rsid w:val="00692C35"/>
    <w:rsid w:val="00693576"/>
    <w:rsid w:val="00694D20"/>
    <w:rsid w:val="00696068"/>
    <w:rsid w:val="0069748E"/>
    <w:rsid w:val="006A0746"/>
    <w:rsid w:val="006A4FBE"/>
    <w:rsid w:val="006A6340"/>
    <w:rsid w:val="006A6BF2"/>
    <w:rsid w:val="006B0601"/>
    <w:rsid w:val="006B0999"/>
    <w:rsid w:val="006B3D28"/>
    <w:rsid w:val="006B3E60"/>
    <w:rsid w:val="006B49A8"/>
    <w:rsid w:val="006B5887"/>
    <w:rsid w:val="006C0691"/>
    <w:rsid w:val="006C07FD"/>
    <w:rsid w:val="006C0A55"/>
    <w:rsid w:val="006C45B3"/>
    <w:rsid w:val="006C45B7"/>
    <w:rsid w:val="006C6343"/>
    <w:rsid w:val="006D43F4"/>
    <w:rsid w:val="006D4F32"/>
    <w:rsid w:val="006D4FAC"/>
    <w:rsid w:val="006E0338"/>
    <w:rsid w:val="006E0BB6"/>
    <w:rsid w:val="006E2F17"/>
    <w:rsid w:val="006E4F28"/>
    <w:rsid w:val="006E65EA"/>
    <w:rsid w:val="006E6B50"/>
    <w:rsid w:val="006F068C"/>
    <w:rsid w:val="006F4998"/>
    <w:rsid w:val="006F558F"/>
    <w:rsid w:val="006F5B36"/>
    <w:rsid w:val="006F5FE8"/>
    <w:rsid w:val="00700902"/>
    <w:rsid w:val="00701DE5"/>
    <w:rsid w:val="00702371"/>
    <w:rsid w:val="00702798"/>
    <w:rsid w:val="00705DC0"/>
    <w:rsid w:val="00706352"/>
    <w:rsid w:val="00707202"/>
    <w:rsid w:val="007116FC"/>
    <w:rsid w:val="007126B8"/>
    <w:rsid w:val="007128ED"/>
    <w:rsid w:val="00713FE9"/>
    <w:rsid w:val="00724815"/>
    <w:rsid w:val="00725452"/>
    <w:rsid w:val="0072635E"/>
    <w:rsid w:val="00726724"/>
    <w:rsid w:val="00727198"/>
    <w:rsid w:val="007312F8"/>
    <w:rsid w:val="0073175F"/>
    <w:rsid w:val="00735EAC"/>
    <w:rsid w:val="00744148"/>
    <w:rsid w:val="0074502B"/>
    <w:rsid w:val="00745100"/>
    <w:rsid w:val="00745DA3"/>
    <w:rsid w:val="00746E52"/>
    <w:rsid w:val="007528DA"/>
    <w:rsid w:val="007537D7"/>
    <w:rsid w:val="007550D3"/>
    <w:rsid w:val="007554A5"/>
    <w:rsid w:val="0075559D"/>
    <w:rsid w:val="007566F5"/>
    <w:rsid w:val="0076081D"/>
    <w:rsid w:val="007639E5"/>
    <w:rsid w:val="00764AB4"/>
    <w:rsid w:val="00765075"/>
    <w:rsid w:val="00765AF3"/>
    <w:rsid w:val="007661E5"/>
    <w:rsid w:val="007671D6"/>
    <w:rsid w:val="00771A75"/>
    <w:rsid w:val="00773A02"/>
    <w:rsid w:val="00780E11"/>
    <w:rsid w:val="00781B09"/>
    <w:rsid w:val="00781C95"/>
    <w:rsid w:val="00782492"/>
    <w:rsid w:val="00785847"/>
    <w:rsid w:val="00791C5D"/>
    <w:rsid w:val="0079338A"/>
    <w:rsid w:val="00793509"/>
    <w:rsid w:val="007935CC"/>
    <w:rsid w:val="00797AAC"/>
    <w:rsid w:val="00797B6C"/>
    <w:rsid w:val="007A0CD8"/>
    <w:rsid w:val="007A0E8D"/>
    <w:rsid w:val="007A513C"/>
    <w:rsid w:val="007A58EC"/>
    <w:rsid w:val="007A6006"/>
    <w:rsid w:val="007A615E"/>
    <w:rsid w:val="007A7364"/>
    <w:rsid w:val="007A7587"/>
    <w:rsid w:val="007A7D59"/>
    <w:rsid w:val="007B06F8"/>
    <w:rsid w:val="007B0A1C"/>
    <w:rsid w:val="007B3533"/>
    <w:rsid w:val="007B5841"/>
    <w:rsid w:val="007B7E81"/>
    <w:rsid w:val="007C0B04"/>
    <w:rsid w:val="007C283E"/>
    <w:rsid w:val="007C458C"/>
    <w:rsid w:val="007C4BFB"/>
    <w:rsid w:val="007C6360"/>
    <w:rsid w:val="007C7642"/>
    <w:rsid w:val="007D15F1"/>
    <w:rsid w:val="007D34CB"/>
    <w:rsid w:val="007D4654"/>
    <w:rsid w:val="007E01E5"/>
    <w:rsid w:val="007E3DDF"/>
    <w:rsid w:val="007E4F12"/>
    <w:rsid w:val="007F050D"/>
    <w:rsid w:val="007F0AA1"/>
    <w:rsid w:val="007F0E67"/>
    <w:rsid w:val="007F14F6"/>
    <w:rsid w:val="007F7E21"/>
    <w:rsid w:val="008006CE"/>
    <w:rsid w:val="008013AD"/>
    <w:rsid w:val="008019E3"/>
    <w:rsid w:val="0080745F"/>
    <w:rsid w:val="00810321"/>
    <w:rsid w:val="008111E6"/>
    <w:rsid w:val="008114CF"/>
    <w:rsid w:val="00811E1D"/>
    <w:rsid w:val="008127C2"/>
    <w:rsid w:val="00813D1C"/>
    <w:rsid w:val="00814EED"/>
    <w:rsid w:val="0081695E"/>
    <w:rsid w:val="00817C80"/>
    <w:rsid w:val="00821DCB"/>
    <w:rsid w:val="008244F4"/>
    <w:rsid w:val="0083175D"/>
    <w:rsid w:val="0083196E"/>
    <w:rsid w:val="00833A07"/>
    <w:rsid w:val="00833A2E"/>
    <w:rsid w:val="008356C8"/>
    <w:rsid w:val="00835776"/>
    <w:rsid w:val="00837A33"/>
    <w:rsid w:val="00843D79"/>
    <w:rsid w:val="00844035"/>
    <w:rsid w:val="008466E4"/>
    <w:rsid w:val="00847090"/>
    <w:rsid w:val="008534DF"/>
    <w:rsid w:val="0085371F"/>
    <w:rsid w:val="0085680F"/>
    <w:rsid w:val="00856A47"/>
    <w:rsid w:val="00857BA2"/>
    <w:rsid w:val="00860526"/>
    <w:rsid w:val="00861A89"/>
    <w:rsid w:val="00863A1B"/>
    <w:rsid w:val="00864843"/>
    <w:rsid w:val="00866D80"/>
    <w:rsid w:val="008703FD"/>
    <w:rsid w:val="0087207B"/>
    <w:rsid w:val="00872C88"/>
    <w:rsid w:val="00872DF9"/>
    <w:rsid w:val="00873FF0"/>
    <w:rsid w:val="00875DA2"/>
    <w:rsid w:val="008806F3"/>
    <w:rsid w:val="008839D9"/>
    <w:rsid w:val="0088774F"/>
    <w:rsid w:val="0089022D"/>
    <w:rsid w:val="00890E9D"/>
    <w:rsid w:val="00894B7D"/>
    <w:rsid w:val="00897398"/>
    <w:rsid w:val="008A0C76"/>
    <w:rsid w:val="008A2138"/>
    <w:rsid w:val="008A2A6D"/>
    <w:rsid w:val="008A4C65"/>
    <w:rsid w:val="008A5FE4"/>
    <w:rsid w:val="008A6BCE"/>
    <w:rsid w:val="008A72BE"/>
    <w:rsid w:val="008A7554"/>
    <w:rsid w:val="008A7A0A"/>
    <w:rsid w:val="008B2C4A"/>
    <w:rsid w:val="008B76F5"/>
    <w:rsid w:val="008C0827"/>
    <w:rsid w:val="008C0B64"/>
    <w:rsid w:val="008C2481"/>
    <w:rsid w:val="008C4365"/>
    <w:rsid w:val="008C44FF"/>
    <w:rsid w:val="008C5E13"/>
    <w:rsid w:val="008C6144"/>
    <w:rsid w:val="008D4523"/>
    <w:rsid w:val="008D48DC"/>
    <w:rsid w:val="008D615F"/>
    <w:rsid w:val="008E170C"/>
    <w:rsid w:val="008E188F"/>
    <w:rsid w:val="008E43BB"/>
    <w:rsid w:val="008E44BE"/>
    <w:rsid w:val="008E7965"/>
    <w:rsid w:val="008F1F65"/>
    <w:rsid w:val="008F2049"/>
    <w:rsid w:val="008F28DE"/>
    <w:rsid w:val="008F2F91"/>
    <w:rsid w:val="008F58DC"/>
    <w:rsid w:val="008F5B62"/>
    <w:rsid w:val="008F76B8"/>
    <w:rsid w:val="00900BF6"/>
    <w:rsid w:val="00900F81"/>
    <w:rsid w:val="00901461"/>
    <w:rsid w:val="00902449"/>
    <w:rsid w:val="0090301E"/>
    <w:rsid w:val="00903785"/>
    <w:rsid w:val="00906A62"/>
    <w:rsid w:val="00906DDA"/>
    <w:rsid w:val="009074B2"/>
    <w:rsid w:val="00913A83"/>
    <w:rsid w:val="00915392"/>
    <w:rsid w:val="0092095B"/>
    <w:rsid w:val="009230D7"/>
    <w:rsid w:val="00924F5A"/>
    <w:rsid w:val="00925791"/>
    <w:rsid w:val="00925BDD"/>
    <w:rsid w:val="009262FE"/>
    <w:rsid w:val="0093018C"/>
    <w:rsid w:val="00932D8D"/>
    <w:rsid w:val="00933D7B"/>
    <w:rsid w:val="0093625A"/>
    <w:rsid w:val="0094227E"/>
    <w:rsid w:val="00945490"/>
    <w:rsid w:val="009462C6"/>
    <w:rsid w:val="009477F2"/>
    <w:rsid w:val="0095068A"/>
    <w:rsid w:val="00951A82"/>
    <w:rsid w:val="00951DDA"/>
    <w:rsid w:val="00951FD2"/>
    <w:rsid w:val="009520C7"/>
    <w:rsid w:val="00953B32"/>
    <w:rsid w:val="00962765"/>
    <w:rsid w:val="00964FE6"/>
    <w:rsid w:val="009666C8"/>
    <w:rsid w:val="00966A37"/>
    <w:rsid w:val="00970408"/>
    <w:rsid w:val="0097156F"/>
    <w:rsid w:val="00974069"/>
    <w:rsid w:val="00974732"/>
    <w:rsid w:val="00974862"/>
    <w:rsid w:val="00974B5A"/>
    <w:rsid w:val="0097508D"/>
    <w:rsid w:val="00976A33"/>
    <w:rsid w:val="00982AAB"/>
    <w:rsid w:val="009842CD"/>
    <w:rsid w:val="0099036E"/>
    <w:rsid w:val="00990CB0"/>
    <w:rsid w:val="009919E2"/>
    <w:rsid w:val="00995FB6"/>
    <w:rsid w:val="009A0371"/>
    <w:rsid w:val="009A3AA2"/>
    <w:rsid w:val="009A487B"/>
    <w:rsid w:val="009A493D"/>
    <w:rsid w:val="009A6C9D"/>
    <w:rsid w:val="009B0FFF"/>
    <w:rsid w:val="009B171B"/>
    <w:rsid w:val="009B1DA0"/>
    <w:rsid w:val="009B2D6B"/>
    <w:rsid w:val="009B395F"/>
    <w:rsid w:val="009B43A7"/>
    <w:rsid w:val="009B531B"/>
    <w:rsid w:val="009B61A6"/>
    <w:rsid w:val="009C4622"/>
    <w:rsid w:val="009C6BBE"/>
    <w:rsid w:val="009C6F43"/>
    <w:rsid w:val="009C71D3"/>
    <w:rsid w:val="009C7233"/>
    <w:rsid w:val="009D137E"/>
    <w:rsid w:val="009D4994"/>
    <w:rsid w:val="009D4D49"/>
    <w:rsid w:val="009D6E4A"/>
    <w:rsid w:val="009E0F82"/>
    <w:rsid w:val="009E65BB"/>
    <w:rsid w:val="009E7398"/>
    <w:rsid w:val="009F035A"/>
    <w:rsid w:val="009F0DF7"/>
    <w:rsid w:val="009F1281"/>
    <w:rsid w:val="009F4034"/>
    <w:rsid w:val="009F5617"/>
    <w:rsid w:val="009F6FBF"/>
    <w:rsid w:val="00A0223C"/>
    <w:rsid w:val="00A026AC"/>
    <w:rsid w:val="00A04777"/>
    <w:rsid w:val="00A0583F"/>
    <w:rsid w:val="00A10364"/>
    <w:rsid w:val="00A11986"/>
    <w:rsid w:val="00A14505"/>
    <w:rsid w:val="00A14514"/>
    <w:rsid w:val="00A148D4"/>
    <w:rsid w:val="00A150AB"/>
    <w:rsid w:val="00A17E2C"/>
    <w:rsid w:val="00A243A3"/>
    <w:rsid w:val="00A24D1B"/>
    <w:rsid w:val="00A25EC7"/>
    <w:rsid w:val="00A27036"/>
    <w:rsid w:val="00A30397"/>
    <w:rsid w:val="00A379CA"/>
    <w:rsid w:val="00A43585"/>
    <w:rsid w:val="00A43B08"/>
    <w:rsid w:val="00A44DB3"/>
    <w:rsid w:val="00A4573A"/>
    <w:rsid w:val="00A46BE7"/>
    <w:rsid w:val="00A47499"/>
    <w:rsid w:val="00A5176D"/>
    <w:rsid w:val="00A52563"/>
    <w:rsid w:val="00A5414F"/>
    <w:rsid w:val="00A54299"/>
    <w:rsid w:val="00A54425"/>
    <w:rsid w:val="00A54D83"/>
    <w:rsid w:val="00A6012C"/>
    <w:rsid w:val="00A604C5"/>
    <w:rsid w:val="00A604CB"/>
    <w:rsid w:val="00A6096D"/>
    <w:rsid w:val="00A61416"/>
    <w:rsid w:val="00A62F4A"/>
    <w:rsid w:val="00A65777"/>
    <w:rsid w:val="00A6617B"/>
    <w:rsid w:val="00A6654D"/>
    <w:rsid w:val="00A668AF"/>
    <w:rsid w:val="00A67D67"/>
    <w:rsid w:val="00A704E3"/>
    <w:rsid w:val="00A7219F"/>
    <w:rsid w:val="00A74A9C"/>
    <w:rsid w:val="00A74EE7"/>
    <w:rsid w:val="00A75903"/>
    <w:rsid w:val="00A759B9"/>
    <w:rsid w:val="00A775CB"/>
    <w:rsid w:val="00A779C9"/>
    <w:rsid w:val="00A81805"/>
    <w:rsid w:val="00A819BB"/>
    <w:rsid w:val="00A8558F"/>
    <w:rsid w:val="00A85F2C"/>
    <w:rsid w:val="00A90F43"/>
    <w:rsid w:val="00A9244E"/>
    <w:rsid w:val="00A92D25"/>
    <w:rsid w:val="00A93B3E"/>
    <w:rsid w:val="00A94DFE"/>
    <w:rsid w:val="00A96105"/>
    <w:rsid w:val="00A97A60"/>
    <w:rsid w:val="00AA0DCB"/>
    <w:rsid w:val="00AA1084"/>
    <w:rsid w:val="00AA1A84"/>
    <w:rsid w:val="00AA2DC0"/>
    <w:rsid w:val="00AA2DE2"/>
    <w:rsid w:val="00AA5494"/>
    <w:rsid w:val="00AA6347"/>
    <w:rsid w:val="00AB07C3"/>
    <w:rsid w:val="00AB330E"/>
    <w:rsid w:val="00AB477D"/>
    <w:rsid w:val="00AB5DB5"/>
    <w:rsid w:val="00AC17C1"/>
    <w:rsid w:val="00AC1C18"/>
    <w:rsid w:val="00AC4E89"/>
    <w:rsid w:val="00AC5A0E"/>
    <w:rsid w:val="00AC6330"/>
    <w:rsid w:val="00AC723A"/>
    <w:rsid w:val="00AC79F2"/>
    <w:rsid w:val="00AD0451"/>
    <w:rsid w:val="00AD13B9"/>
    <w:rsid w:val="00AD217D"/>
    <w:rsid w:val="00AD347F"/>
    <w:rsid w:val="00AD4168"/>
    <w:rsid w:val="00AD4FB5"/>
    <w:rsid w:val="00AD6AF9"/>
    <w:rsid w:val="00AD7320"/>
    <w:rsid w:val="00AE267F"/>
    <w:rsid w:val="00AE2730"/>
    <w:rsid w:val="00AE4E5C"/>
    <w:rsid w:val="00AE5D2B"/>
    <w:rsid w:val="00AF10E4"/>
    <w:rsid w:val="00AF24A5"/>
    <w:rsid w:val="00AF4395"/>
    <w:rsid w:val="00AF61EC"/>
    <w:rsid w:val="00AF6C63"/>
    <w:rsid w:val="00B00F9F"/>
    <w:rsid w:val="00B013CE"/>
    <w:rsid w:val="00B01B72"/>
    <w:rsid w:val="00B02D69"/>
    <w:rsid w:val="00B0335C"/>
    <w:rsid w:val="00B077F6"/>
    <w:rsid w:val="00B132FD"/>
    <w:rsid w:val="00B1386A"/>
    <w:rsid w:val="00B14AC0"/>
    <w:rsid w:val="00B16185"/>
    <w:rsid w:val="00B16977"/>
    <w:rsid w:val="00B16C92"/>
    <w:rsid w:val="00B2038E"/>
    <w:rsid w:val="00B20A1F"/>
    <w:rsid w:val="00B2609E"/>
    <w:rsid w:val="00B2684C"/>
    <w:rsid w:val="00B26882"/>
    <w:rsid w:val="00B27190"/>
    <w:rsid w:val="00B27E75"/>
    <w:rsid w:val="00B317C0"/>
    <w:rsid w:val="00B353FE"/>
    <w:rsid w:val="00B37AAB"/>
    <w:rsid w:val="00B41EEA"/>
    <w:rsid w:val="00B43C30"/>
    <w:rsid w:val="00B4643D"/>
    <w:rsid w:val="00B46867"/>
    <w:rsid w:val="00B4710C"/>
    <w:rsid w:val="00B471BC"/>
    <w:rsid w:val="00B474D5"/>
    <w:rsid w:val="00B51ED4"/>
    <w:rsid w:val="00B538BF"/>
    <w:rsid w:val="00B54CAF"/>
    <w:rsid w:val="00B610B8"/>
    <w:rsid w:val="00B6475F"/>
    <w:rsid w:val="00B6584E"/>
    <w:rsid w:val="00B66464"/>
    <w:rsid w:val="00B670A0"/>
    <w:rsid w:val="00B72A62"/>
    <w:rsid w:val="00B76233"/>
    <w:rsid w:val="00B7654A"/>
    <w:rsid w:val="00B76713"/>
    <w:rsid w:val="00B8061B"/>
    <w:rsid w:val="00B84979"/>
    <w:rsid w:val="00B866F1"/>
    <w:rsid w:val="00B902F1"/>
    <w:rsid w:val="00B9056F"/>
    <w:rsid w:val="00B9187A"/>
    <w:rsid w:val="00B92FDE"/>
    <w:rsid w:val="00B94060"/>
    <w:rsid w:val="00B9556B"/>
    <w:rsid w:val="00BA0A72"/>
    <w:rsid w:val="00BA106C"/>
    <w:rsid w:val="00BA1173"/>
    <w:rsid w:val="00BA2BEB"/>
    <w:rsid w:val="00BA40D3"/>
    <w:rsid w:val="00BA69B9"/>
    <w:rsid w:val="00BA6C8F"/>
    <w:rsid w:val="00BB0109"/>
    <w:rsid w:val="00BB056F"/>
    <w:rsid w:val="00BB1F24"/>
    <w:rsid w:val="00BB2D6A"/>
    <w:rsid w:val="00BB3756"/>
    <w:rsid w:val="00BB443C"/>
    <w:rsid w:val="00BB667E"/>
    <w:rsid w:val="00BC1033"/>
    <w:rsid w:val="00BC3181"/>
    <w:rsid w:val="00BC4562"/>
    <w:rsid w:val="00BC4DC7"/>
    <w:rsid w:val="00BC5FA0"/>
    <w:rsid w:val="00BD3A1E"/>
    <w:rsid w:val="00BD3F5C"/>
    <w:rsid w:val="00BD5C89"/>
    <w:rsid w:val="00BE05A9"/>
    <w:rsid w:val="00BE239C"/>
    <w:rsid w:val="00BE64B6"/>
    <w:rsid w:val="00BE6918"/>
    <w:rsid w:val="00BE6E09"/>
    <w:rsid w:val="00BF590D"/>
    <w:rsid w:val="00BF5C26"/>
    <w:rsid w:val="00C018DD"/>
    <w:rsid w:val="00C021EF"/>
    <w:rsid w:val="00C03E41"/>
    <w:rsid w:val="00C041B9"/>
    <w:rsid w:val="00C041C1"/>
    <w:rsid w:val="00C05C33"/>
    <w:rsid w:val="00C06A70"/>
    <w:rsid w:val="00C11084"/>
    <w:rsid w:val="00C113D4"/>
    <w:rsid w:val="00C11482"/>
    <w:rsid w:val="00C11A12"/>
    <w:rsid w:val="00C15A1C"/>
    <w:rsid w:val="00C15C99"/>
    <w:rsid w:val="00C15FAB"/>
    <w:rsid w:val="00C20395"/>
    <w:rsid w:val="00C21EBC"/>
    <w:rsid w:val="00C22F58"/>
    <w:rsid w:val="00C262E4"/>
    <w:rsid w:val="00C26B7D"/>
    <w:rsid w:val="00C31D21"/>
    <w:rsid w:val="00C32DE7"/>
    <w:rsid w:val="00C33781"/>
    <w:rsid w:val="00C3395B"/>
    <w:rsid w:val="00C341B4"/>
    <w:rsid w:val="00C3500F"/>
    <w:rsid w:val="00C40E79"/>
    <w:rsid w:val="00C40F1B"/>
    <w:rsid w:val="00C424D3"/>
    <w:rsid w:val="00C437E8"/>
    <w:rsid w:val="00C43D23"/>
    <w:rsid w:val="00C4430B"/>
    <w:rsid w:val="00C446A6"/>
    <w:rsid w:val="00C44E7F"/>
    <w:rsid w:val="00C4686C"/>
    <w:rsid w:val="00C47EA5"/>
    <w:rsid w:val="00C51414"/>
    <w:rsid w:val="00C51D79"/>
    <w:rsid w:val="00C539BD"/>
    <w:rsid w:val="00C55C9A"/>
    <w:rsid w:val="00C569FB"/>
    <w:rsid w:val="00C57F08"/>
    <w:rsid w:val="00C60629"/>
    <w:rsid w:val="00C617FD"/>
    <w:rsid w:val="00C63A17"/>
    <w:rsid w:val="00C658F0"/>
    <w:rsid w:val="00C65B2F"/>
    <w:rsid w:val="00C66A40"/>
    <w:rsid w:val="00C66E1A"/>
    <w:rsid w:val="00C6798B"/>
    <w:rsid w:val="00C77B8E"/>
    <w:rsid w:val="00C77E56"/>
    <w:rsid w:val="00C801EB"/>
    <w:rsid w:val="00C80725"/>
    <w:rsid w:val="00C825E0"/>
    <w:rsid w:val="00C82B4B"/>
    <w:rsid w:val="00C84D05"/>
    <w:rsid w:val="00C86540"/>
    <w:rsid w:val="00C86768"/>
    <w:rsid w:val="00C874FA"/>
    <w:rsid w:val="00C90EBA"/>
    <w:rsid w:val="00CA0BB1"/>
    <w:rsid w:val="00CA22C9"/>
    <w:rsid w:val="00CA594D"/>
    <w:rsid w:val="00CA7626"/>
    <w:rsid w:val="00CB1DB2"/>
    <w:rsid w:val="00CB2E29"/>
    <w:rsid w:val="00CB3147"/>
    <w:rsid w:val="00CB42A4"/>
    <w:rsid w:val="00CB6135"/>
    <w:rsid w:val="00CB6493"/>
    <w:rsid w:val="00CC131B"/>
    <w:rsid w:val="00CC2ABC"/>
    <w:rsid w:val="00CC4BAA"/>
    <w:rsid w:val="00CC5DC0"/>
    <w:rsid w:val="00CC5F82"/>
    <w:rsid w:val="00CC755B"/>
    <w:rsid w:val="00CC75CB"/>
    <w:rsid w:val="00CC7CFA"/>
    <w:rsid w:val="00CD020D"/>
    <w:rsid w:val="00CD0CAA"/>
    <w:rsid w:val="00CD1F1D"/>
    <w:rsid w:val="00CD485A"/>
    <w:rsid w:val="00CD5286"/>
    <w:rsid w:val="00CD52EE"/>
    <w:rsid w:val="00CD59CC"/>
    <w:rsid w:val="00CD6CED"/>
    <w:rsid w:val="00CD6DFA"/>
    <w:rsid w:val="00CD6EB0"/>
    <w:rsid w:val="00CD7E21"/>
    <w:rsid w:val="00CE1896"/>
    <w:rsid w:val="00CE1BBA"/>
    <w:rsid w:val="00CE3808"/>
    <w:rsid w:val="00CE3ACE"/>
    <w:rsid w:val="00CF1BF4"/>
    <w:rsid w:val="00CF1C67"/>
    <w:rsid w:val="00CF3144"/>
    <w:rsid w:val="00CF326F"/>
    <w:rsid w:val="00CF3B44"/>
    <w:rsid w:val="00CF5713"/>
    <w:rsid w:val="00CF67CF"/>
    <w:rsid w:val="00CF6A64"/>
    <w:rsid w:val="00CF6DAD"/>
    <w:rsid w:val="00CF730B"/>
    <w:rsid w:val="00D00FF9"/>
    <w:rsid w:val="00D02488"/>
    <w:rsid w:val="00D02F27"/>
    <w:rsid w:val="00D07A0A"/>
    <w:rsid w:val="00D1163D"/>
    <w:rsid w:val="00D1174F"/>
    <w:rsid w:val="00D11AE5"/>
    <w:rsid w:val="00D12A01"/>
    <w:rsid w:val="00D12A73"/>
    <w:rsid w:val="00D13621"/>
    <w:rsid w:val="00D14616"/>
    <w:rsid w:val="00D14F7F"/>
    <w:rsid w:val="00D16A48"/>
    <w:rsid w:val="00D16A54"/>
    <w:rsid w:val="00D1710F"/>
    <w:rsid w:val="00D2159D"/>
    <w:rsid w:val="00D21F1D"/>
    <w:rsid w:val="00D227DF"/>
    <w:rsid w:val="00D24E1D"/>
    <w:rsid w:val="00D25B10"/>
    <w:rsid w:val="00D2661D"/>
    <w:rsid w:val="00D277D1"/>
    <w:rsid w:val="00D27C3C"/>
    <w:rsid w:val="00D32361"/>
    <w:rsid w:val="00D3245F"/>
    <w:rsid w:val="00D32E05"/>
    <w:rsid w:val="00D3402B"/>
    <w:rsid w:val="00D34E2D"/>
    <w:rsid w:val="00D35325"/>
    <w:rsid w:val="00D35448"/>
    <w:rsid w:val="00D4072B"/>
    <w:rsid w:val="00D419C4"/>
    <w:rsid w:val="00D42310"/>
    <w:rsid w:val="00D4343F"/>
    <w:rsid w:val="00D438EC"/>
    <w:rsid w:val="00D4422E"/>
    <w:rsid w:val="00D44B41"/>
    <w:rsid w:val="00D503F4"/>
    <w:rsid w:val="00D52A5A"/>
    <w:rsid w:val="00D54E68"/>
    <w:rsid w:val="00D55B71"/>
    <w:rsid w:val="00D60974"/>
    <w:rsid w:val="00D617C8"/>
    <w:rsid w:val="00D62EE3"/>
    <w:rsid w:val="00D62F5B"/>
    <w:rsid w:val="00D67F48"/>
    <w:rsid w:val="00D71A9A"/>
    <w:rsid w:val="00D738F1"/>
    <w:rsid w:val="00D7456C"/>
    <w:rsid w:val="00D75533"/>
    <w:rsid w:val="00D75F58"/>
    <w:rsid w:val="00D77CF8"/>
    <w:rsid w:val="00D81032"/>
    <w:rsid w:val="00D82F6C"/>
    <w:rsid w:val="00D84B6D"/>
    <w:rsid w:val="00D8669D"/>
    <w:rsid w:val="00D87905"/>
    <w:rsid w:val="00D87946"/>
    <w:rsid w:val="00D90D4C"/>
    <w:rsid w:val="00D94D2B"/>
    <w:rsid w:val="00D95E4D"/>
    <w:rsid w:val="00DA0F9D"/>
    <w:rsid w:val="00DA3440"/>
    <w:rsid w:val="00DB0FE8"/>
    <w:rsid w:val="00DB4C71"/>
    <w:rsid w:val="00DB5616"/>
    <w:rsid w:val="00DB6BCB"/>
    <w:rsid w:val="00DC4037"/>
    <w:rsid w:val="00DC45F3"/>
    <w:rsid w:val="00DC48EE"/>
    <w:rsid w:val="00DC4AB0"/>
    <w:rsid w:val="00DC4BCF"/>
    <w:rsid w:val="00DC50EB"/>
    <w:rsid w:val="00DC6816"/>
    <w:rsid w:val="00DC7354"/>
    <w:rsid w:val="00DD1BCA"/>
    <w:rsid w:val="00DD31E4"/>
    <w:rsid w:val="00DD5FF3"/>
    <w:rsid w:val="00DE231C"/>
    <w:rsid w:val="00DE5FB8"/>
    <w:rsid w:val="00DF079E"/>
    <w:rsid w:val="00DF4A4E"/>
    <w:rsid w:val="00DF5E17"/>
    <w:rsid w:val="00DF6A0E"/>
    <w:rsid w:val="00DF6ED7"/>
    <w:rsid w:val="00E009EB"/>
    <w:rsid w:val="00E01C19"/>
    <w:rsid w:val="00E02142"/>
    <w:rsid w:val="00E026DA"/>
    <w:rsid w:val="00E03840"/>
    <w:rsid w:val="00E052CD"/>
    <w:rsid w:val="00E11C24"/>
    <w:rsid w:val="00E12241"/>
    <w:rsid w:val="00E13B06"/>
    <w:rsid w:val="00E15BFA"/>
    <w:rsid w:val="00E16D61"/>
    <w:rsid w:val="00E17C99"/>
    <w:rsid w:val="00E2714F"/>
    <w:rsid w:val="00E320DD"/>
    <w:rsid w:val="00E32B0B"/>
    <w:rsid w:val="00E32CE7"/>
    <w:rsid w:val="00E33677"/>
    <w:rsid w:val="00E34168"/>
    <w:rsid w:val="00E4057A"/>
    <w:rsid w:val="00E42280"/>
    <w:rsid w:val="00E429F2"/>
    <w:rsid w:val="00E44FC7"/>
    <w:rsid w:val="00E46423"/>
    <w:rsid w:val="00E50E1C"/>
    <w:rsid w:val="00E51519"/>
    <w:rsid w:val="00E51F62"/>
    <w:rsid w:val="00E529CF"/>
    <w:rsid w:val="00E53331"/>
    <w:rsid w:val="00E55ACD"/>
    <w:rsid w:val="00E5656E"/>
    <w:rsid w:val="00E57586"/>
    <w:rsid w:val="00E60346"/>
    <w:rsid w:val="00E60DE2"/>
    <w:rsid w:val="00E663D5"/>
    <w:rsid w:val="00E706E5"/>
    <w:rsid w:val="00E70960"/>
    <w:rsid w:val="00E72275"/>
    <w:rsid w:val="00E72725"/>
    <w:rsid w:val="00E74F74"/>
    <w:rsid w:val="00E767ED"/>
    <w:rsid w:val="00E768C0"/>
    <w:rsid w:val="00E7768B"/>
    <w:rsid w:val="00E80914"/>
    <w:rsid w:val="00E80EB7"/>
    <w:rsid w:val="00E83603"/>
    <w:rsid w:val="00E84CDF"/>
    <w:rsid w:val="00E84E2E"/>
    <w:rsid w:val="00E85681"/>
    <w:rsid w:val="00E85C1A"/>
    <w:rsid w:val="00E90E5A"/>
    <w:rsid w:val="00E9413C"/>
    <w:rsid w:val="00E95D32"/>
    <w:rsid w:val="00E96934"/>
    <w:rsid w:val="00E96AB4"/>
    <w:rsid w:val="00E979CA"/>
    <w:rsid w:val="00EA25A7"/>
    <w:rsid w:val="00EA2F5C"/>
    <w:rsid w:val="00EA2FF5"/>
    <w:rsid w:val="00EA6FA5"/>
    <w:rsid w:val="00EB02C9"/>
    <w:rsid w:val="00EB0DB8"/>
    <w:rsid w:val="00EB2BE0"/>
    <w:rsid w:val="00EB36DA"/>
    <w:rsid w:val="00EB44AF"/>
    <w:rsid w:val="00EC0232"/>
    <w:rsid w:val="00EC0AA9"/>
    <w:rsid w:val="00EC0EE5"/>
    <w:rsid w:val="00EC16C1"/>
    <w:rsid w:val="00EC37B9"/>
    <w:rsid w:val="00EC6BCA"/>
    <w:rsid w:val="00ED0492"/>
    <w:rsid w:val="00ED2A4C"/>
    <w:rsid w:val="00ED3365"/>
    <w:rsid w:val="00ED53BB"/>
    <w:rsid w:val="00ED5AD3"/>
    <w:rsid w:val="00ED692C"/>
    <w:rsid w:val="00ED73F8"/>
    <w:rsid w:val="00EE03CD"/>
    <w:rsid w:val="00EE1BF1"/>
    <w:rsid w:val="00EE424B"/>
    <w:rsid w:val="00EE4ADC"/>
    <w:rsid w:val="00EE55B3"/>
    <w:rsid w:val="00EE75A8"/>
    <w:rsid w:val="00EF0569"/>
    <w:rsid w:val="00EF2467"/>
    <w:rsid w:val="00EF3EDB"/>
    <w:rsid w:val="00EF7E9C"/>
    <w:rsid w:val="00F00BED"/>
    <w:rsid w:val="00F0198B"/>
    <w:rsid w:val="00F04112"/>
    <w:rsid w:val="00F065B5"/>
    <w:rsid w:val="00F1126A"/>
    <w:rsid w:val="00F135AA"/>
    <w:rsid w:val="00F13C97"/>
    <w:rsid w:val="00F147FA"/>
    <w:rsid w:val="00F15719"/>
    <w:rsid w:val="00F20955"/>
    <w:rsid w:val="00F2184D"/>
    <w:rsid w:val="00F21BD4"/>
    <w:rsid w:val="00F23BD3"/>
    <w:rsid w:val="00F25C20"/>
    <w:rsid w:val="00F30297"/>
    <w:rsid w:val="00F30D5F"/>
    <w:rsid w:val="00F31B60"/>
    <w:rsid w:val="00F32574"/>
    <w:rsid w:val="00F32D45"/>
    <w:rsid w:val="00F37D13"/>
    <w:rsid w:val="00F4137A"/>
    <w:rsid w:val="00F416D1"/>
    <w:rsid w:val="00F43EAD"/>
    <w:rsid w:val="00F444CF"/>
    <w:rsid w:val="00F44737"/>
    <w:rsid w:val="00F47207"/>
    <w:rsid w:val="00F47442"/>
    <w:rsid w:val="00F47A08"/>
    <w:rsid w:val="00F51D65"/>
    <w:rsid w:val="00F51E95"/>
    <w:rsid w:val="00F537DB"/>
    <w:rsid w:val="00F54B21"/>
    <w:rsid w:val="00F55C22"/>
    <w:rsid w:val="00F55EDE"/>
    <w:rsid w:val="00F620EE"/>
    <w:rsid w:val="00F6327E"/>
    <w:rsid w:val="00F64059"/>
    <w:rsid w:val="00F70366"/>
    <w:rsid w:val="00F70A42"/>
    <w:rsid w:val="00F70C87"/>
    <w:rsid w:val="00F74F42"/>
    <w:rsid w:val="00F8041E"/>
    <w:rsid w:val="00F807D1"/>
    <w:rsid w:val="00F81295"/>
    <w:rsid w:val="00F823BB"/>
    <w:rsid w:val="00F830F4"/>
    <w:rsid w:val="00F84279"/>
    <w:rsid w:val="00F872A6"/>
    <w:rsid w:val="00F90F74"/>
    <w:rsid w:val="00F94394"/>
    <w:rsid w:val="00FA24D9"/>
    <w:rsid w:val="00FA29EC"/>
    <w:rsid w:val="00FA5357"/>
    <w:rsid w:val="00FA5B44"/>
    <w:rsid w:val="00FB1766"/>
    <w:rsid w:val="00FB2905"/>
    <w:rsid w:val="00FB614B"/>
    <w:rsid w:val="00FC02AC"/>
    <w:rsid w:val="00FC1A95"/>
    <w:rsid w:val="00FC4B6E"/>
    <w:rsid w:val="00FC5E6D"/>
    <w:rsid w:val="00FC5FBC"/>
    <w:rsid w:val="00FC65F2"/>
    <w:rsid w:val="00FD028A"/>
    <w:rsid w:val="00FD0530"/>
    <w:rsid w:val="00FD09C0"/>
    <w:rsid w:val="00FE0C6C"/>
    <w:rsid w:val="00FE1748"/>
    <w:rsid w:val="00FE5681"/>
    <w:rsid w:val="00FE6721"/>
    <w:rsid w:val="00FE6B9B"/>
    <w:rsid w:val="00FF47CD"/>
    <w:rsid w:val="00FF5F4B"/>
    <w:rsid w:val="00FF66AD"/>
    <w:rsid w:val="00FF7085"/>
    <w:rsid w:val="017EB01E"/>
    <w:rsid w:val="022D0AE4"/>
    <w:rsid w:val="0250DEEA"/>
    <w:rsid w:val="0275367C"/>
    <w:rsid w:val="036E16F3"/>
    <w:rsid w:val="0D19D0C7"/>
    <w:rsid w:val="0D3126CC"/>
    <w:rsid w:val="1007C371"/>
    <w:rsid w:val="13C3DF2C"/>
    <w:rsid w:val="185D9570"/>
    <w:rsid w:val="19CA4B9C"/>
    <w:rsid w:val="1AF50AFD"/>
    <w:rsid w:val="1F452FAF"/>
    <w:rsid w:val="2294A1DB"/>
    <w:rsid w:val="22D928BC"/>
    <w:rsid w:val="23E3E802"/>
    <w:rsid w:val="253F6A85"/>
    <w:rsid w:val="28430230"/>
    <w:rsid w:val="287254A7"/>
    <w:rsid w:val="328F8471"/>
    <w:rsid w:val="342A23FC"/>
    <w:rsid w:val="34F59EB5"/>
    <w:rsid w:val="3D6EA394"/>
    <w:rsid w:val="3FF2BD16"/>
    <w:rsid w:val="408EF612"/>
    <w:rsid w:val="4117937E"/>
    <w:rsid w:val="42F39B12"/>
    <w:rsid w:val="47FBAD19"/>
    <w:rsid w:val="4933F0AC"/>
    <w:rsid w:val="4C86601B"/>
    <w:rsid w:val="51A11A3A"/>
    <w:rsid w:val="53547A36"/>
    <w:rsid w:val="56973218"/>
    <w:rsid w:val="579512DC"/>
    <w:rsid w:val="57E27ED9"/>
    <w:rsid w:val="594B6E55"/>
    <w:rsid w:val="5A74266F"/>
    <w:rsid w:val="618AFBCC"/>
    <w:rsid w:val="620EF0EC"/>
    <w:rsid w:val="64EEDA96"/>
    <w:rsid w:val="65EF73AF"/>
    <w:rsid w:val="66D3BA03"/>
    <w:rsid w:val="6C68DB60"/>
    <w:rsid w:val="6C7E6CF7"/>
    <w:rsid w:val="6E04ABC1"/>
    <w:rsid w:val="71B43541"/>
    <w:rsid w:val="735005A2"/>
    <w:rsid w:val="788830BA"/>
    <w:rsid w:val="797C0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89320D"/>
  <w14:defaultImageDpi w14:val="300"/>
  <w15:docId w15:val="{953C3D16-3934-491E-A9DB-EFE126DF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29"/>
  </w:style>
  <w:style w:type="paragraph" w:styleId="Heading1">
    <w:name w:val="heading 1"/>
    <w:basedOn w:val="Normal"/>
    <w:next w:val="Normal"/>
    <w:link w:val="Heading1Char"/>
    <w:uiPriority w:val="9"/>
    <w:qFormat/>
    <w:rsid w:val="0052712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52712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52712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52712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2712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2712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2712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2712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2712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988"/>
    <w:rPr>
      <w:color w:val="0000FF" w:themeColor="hyperlink"/>
      <w:u w:val="single"/>
    </w:rPr>
  </w:style>
  <w:style w:type="paragraph" w:styleId="BalloonText">
    <w:name w:val="Balloon Text"/>
    <w:basedOn w:val="Normal"/>
    <w:link w:val="BalloonTextChar"/>
    <w:uiPriority w:val="99"/>
    <w:semiHidden/>
    <w:unhideWhenUsed/>
    <w:rsid w:val="002549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4988"/>
    <w:rPr>
      <w:rFonts w:ascii="Lucida Grande" w:hAnsi="Lucida Grande" w:cs="Lucida Grande"/>
      <w:sz w:val="18"/>
      <w:szCs w:val="18"/>
    </w:rPr>
  </w:style>
  <w:style w:type="paragraph" w:styleId="Header">
    <w:name w:val="header"/>
    <w:basedOn w:val="Normal"/>
    <w:link w:val="HeaderChar"/>
    <w:uiPriority w:val="99"/>
    <w:unhideWhenUsed/>
    <w:rsid w:val="00254988"/>
    <w:pPr>
      <w:tabs>
        <w:tab w:val="center" w:pos="4320"/>
        <w:tab w:val="right" w:pos="8640"/>
      </w:tabs>
    </w:pPr>
  </w:style>
  <w:style w:type="character" w:customStyle="1" w:styleId="HeaderChar">
    <w:name w:val="Header Char"/>
    <w:basedOn w:val="DefaultParagraphFont"/>
    <w:link w:val="Header"/>
    <w:uiPriority w:val="99"/>
    <w:rsid w:val="00254988"/>
  </w:style>
  <w:style w:type="paragraph" w:styleId="Footer">
    <w:name w:val="footer"/>
    <w:basedOn w:val="Normal"/>
    <w:link w:val="FooterChar"/>
    <w:uiPriority w:val="99"/>
    <w:unhideWhenUsed/>
    <w:rsid w:val="00254988"/>
    <w:pPr>
      <w:tabs>
        <w:tab w:val="center" w:pos="4320"/>
        <w:tab w:val="right" w:pos="8640"/>
      </w:tabs>
    </w:pPr>
  </w:style>
  <w:style w:type="character" w:customStyle="1" w:styleId="FooterChar">
    <w:name w:val="Footer Char"/>
    <w:basedOn w:val="DefaultParagraphFont"/>
    <w:link w:val="Footer"/>
    <w:uiPriority w:val="99"/>
    <w:rsid w:val="00254988"/>
  </w:style>
  <w:style w:type="character" w:styleId="FollowedHyperlink">
    <w:name w:val="FollowedHyperlink"/>
    <w:basedOn w:val="DefaultParagraphFont"/>
    <w:uiPriority w:val="99"/>
    <w:semiHidden/>
    <w:unhideWhenUsed/>
    <w:rsid w:val="00254988"/>
    <w:rPr>
      <w:color w:val="800080" w:themeColor="followedHyperlink"/>
      <w:u w:val="single"/>
    </w:rPr>
  </w:style>
  <w:style w:type="character" w:styleId="CommentReference">
    <w:name w:val="annotation reference"/>
    <w:basedOn w:val="DefaultParagraphFont"/>
    <w:uiPriority w:val="99"/>
    <w:semiHidden/>
    <w:unhideWhenUsed/>
    <w:rsid w:val="00FB2905"/>
    <w:rPr>
      <w:sz w:val="18"/>
      <w:szCs w:val="18"/>
    </w:rPr>
  </w:style>
  <w:style w:type="paragraph" w:styleId="CommentText">
    <w:name w:val="annotation text"/>
    <w:basedOn w:val="Normal"/>
    <w:link w:val="CommentTextChar"/>
    <w:uiPriority w:val="99"/>
    <w:unhideWhenUsed/>
    <w:rsid w:val="00FB2905"/>
  </w:style>
  <w:style w:type="character" w:customStyle="1" w:styleId="CommentTextChar">
    <w:name w:val="Comment Text Char"/>
    <w:basedOn w:val="DefaultParagraphFont"/>
    <w:link w:val="CommentText"/>
    <w:uiPriority w:val="99"/>
    <w:rsid w:val="00FB2905"/>
  </w:style>
  <w:style w:type="paragraph" w:styleId="CommentSubject">
    <w:name w:val="annotation subject"/>
    <w:basedOn w:val="CommentText"/>
    <w:next w:val="CommentText"/>
    <w:link w:val="CommentSubjectChar"/>
    <w:uiPriority w:val="99"/>
    <w:semiHidden/>
    <w:unhideWhenUsed/>
    <w:rsid w:val="00FB2905"/>
    <w:rPr>
      <w:b/>
      <w:bCs/>
      <w:sz w:val="20"/>
      <w:szCs w:val="20"/>
    </w:rPr>
  </w:style>
  <w:style w:type="character" w:customStyle="1" w:styleId="CommentSubjectChar">
    <w:name w:val="Comment Subject Char"/>
    <w:basedOn w:val="CommentTextChar"/>
    <w:link w:val="CommentSubject"/>
    <w:uiPriority w:val="99"/>
    <w:semiHidden/>
    <w:rsid w:val="00FB2905"/>
    <w:rPr>
      <w:b/>
      <w:bCs/>
      <w:sz w:val="20"/>
      <w:szCs w:val="20"/>
    </w:rPr>
  </w:style>
  <w:style w:type="paragraph" w:styleId="Revision">
    <w:name w:val="Revision"/>
    <w:hidden/>
    <w:uiPriority w:val="99"/>
    <w:semiHidden/>
    <w:rsid w:val="00DF079E"/>
  </w:style>
  <w:style w:type="paragraph" w:styleId="ListParagraph">
    <w:name w:val="List Paragraph"/>
    <w:basedOn w:val="Normal"/>
    <w:uiPriority w:val="34"/>
    <w:qFormat/>
    <w:rsid w:val="00616FBE"/>
    <w:pPr>
      <w:ind w:left="720"/>
      <w:contextualSpacing/>
    </w:pPr>
  </w:style>
  <w:style w:type="paragraph" w:styleId="NormalWeb">
    <w:name w:val="Normal (Web)"/>
    <w:basedOn w:val="Normal"/>
    <w:uiPriority w:val="99"/>
    <w:unhideWhenUsed/>
    <w:rsid w:val="00520B57"/>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6C0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712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527129"/>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527129"/>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52712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2712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2712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2712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2712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27129"/>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527129"/>
    <w:pPr>
      <w:spacing w:line="240" w:lineRule="auto"/>
    </w:pPr>
    <w:rPr>
      <w:b/>
      <w:bCs/>
      <w:smallCaps/>
      <w:color w:val="595959" w:themeColor="text1" w:themeTint="A6"/>
    </w:rPr>
  </w:style>
  <w:style w:type="paragraph" w:styleId="Title">
    <w:name w:val="Title"/>
    <w:basedOn w:val="Normal"/>
    <w:next w:val="Normal"/>
    <w:link w:val="TitleChar"/>
    <w:uiPriority w:val="10"/>
    <w:qFormat/>
    <w:rsid w:val="0052712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27129"/>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52712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27129"/>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527129"/>
    <w:rPr>
      <w:b/>
      <w:bCs/>
    </w:rPr>
  </w:style>
  <w:style w:type="character" w:styleId="Emphasis">
    <w:name w:val="Emphasis"/>
    <w:basedOn w:val="DefaultParagraphFont"/>
    <w:uiPriority w:val="20"/>
    <w:qFormat/>
    <w:rsid w:val="00527129"/>
    <w:rPr>
      <w:i/>
      <w:iCs/>
    </w:rPr>
  </w:style>
  <w:style w:type="paragraph" w:styleId="NoSpacing">
    <w:name w:val="No Spacing"/>
    <w:uiPriority w:val="1"/>
    <w:qFormat/>
    <w:rsid w:val="00527129"/>
    <w:pPr>
      <w:spacing w:after="0" w:line="240" w:lineRule="auto"/>
    </w:pPr>
  </w:style>
  <w:style w:type="paragraph" w:styleId="Quote">
    <w:name w:val="Quote"/>
    <w:basedOn w:val="Normal"/>
    <w:next w:val="Normal"/>
    <w:link w:val="QuoteChar"/>
    <w:uiPriority w:val="29"/>
    <w:qFormat/>
    <w:rsid w:val="0052712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2712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2712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27129"/>
    <w:rPr>
      <w:color w:val="404040" w:themeColor="text1" w:themeTint="BF"/>
      <w:sz w:val="32"/>
      <w:szCs w:val="32"/>
    </w:rPr>
  </w:style>
  <w:style w:type="character" w:styleId="SubtleEmphasis">
    <w:name w:val="Subtle Emphasis"/>
    <w:basedOn w:val="DefaultParagraphFont"/>
    <w:uiPriority w:val="19"/>
    <w:qFormat/>
    <w:rsid w:val="00527129"/>
    <w:rPr>
      <w:i/>
      <w:iCs/>
      <w:color w:val="595959" w:themeColor="text1" w:themeTint="A6"/>
    </w:rPr>
  </w:style>
  <w:style w:type="character" w:styleId="IntenseEmphasis">
    <w:name w:val="Intense Emphasis"/>
    <w:basedOn w:val="DefaultParagraphFont"/>
    <w:uiPriority w:val="21"/>
    <w:qFormat/>
    <w:rsid w:val="00527129"/>
    <w:rPr>
      <w:b/>
      <w:bCs/>
      <w:i/>
      <w:iCs/>
    </w:rPr>
  </w:style>
  <w:style w:type="character" w:styleId="SubtleReference">
    <w:name w:val="Subtle Reference"/>
    <w:basedOn w:val="DefaultParagraphFont"/>
    <w:uiPriority w:val="31"/>
    <w:qFormat/>
    <w:rsid w:val="0052712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27129"/>
    <w:rPr>
      <w:b/>
      <w:bCs/>
      <w:caps w:val="0"/>
      <w:smallCaps/>
      <w:color w:val="auto"/>
      <w:spacing w:val="3"/>
      <w:u w:val="single"/>
    </w:rPr>
  </w:style>
  <w:style w:type="character" w:styleId="BookTitle">
    <w:name w:val="Book Title"/>
    <w:basedOn w:val="DefaultParagraphFont"/>
    <w:uiPriority w:val="33"/>
    <w:qFormat/>
    <w:rsid w:val="00527129"/>
    <w:rPr>
      <w:b/>
      <w:bCs/>
      <w:smallCaps/>
      <w:spacing w:val="7"/>
    </w:rPr>
  </w:style>
  <w:style w:type="paragraph" w:styleId="TOCHeading">
    <w:name w:val="TOC Heading"/>
    <w:basedOn w:val="Heading1"/>
    <w:next w:val="Normal"/>
    <w:uiPriority w:val="39"/>
    <w:semiHidden/>
    <w:unhideWhenUsed/>
    <w:qFormat/>
    <w:rsid w:val="00527129"/>
    <w:pPr>
      <w:outlineLvl w:val="9"/>
    </w:pPr>
  </w:style>
  <w:style w:type="paragraph" w:customStyle="1" w:styleId="Default">
    <w:name w:val="Default"/>
    <w:rsid w:val="00545B3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30425"/>
    <w:rPr>
      <w:color w:val="605E5C"/>
      <w:shd w:val="clear" w:color="auto" w:fill="E1DFDD"/>
    </w:rPr>
  </w:style>
  <w:style w:type="paragraph" w:customStyle="1" w:styleId="paragraph">
    <w:name w:val="paragraph"/>
    <w:basedOn w:val="Normal"/>
    <w:rsid w:val="001E0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0802"/>
  </w:style>
  <w:style w:type="character" w:customStyle="1" w:styleId="eop">
    <w:name w:val="eop"/>
    <w:basedOn w:val="DefaultParagraphFont"/>
    <w:rsid w:val="001E0802"/>
  </w:style>
  <w:style w:type="character" w:styleId="PlaceholderText">
    <w:name w:val="Placeholder Text"/>
    <w:basedOn w:val="DefaultParagraphFont"/>
    <w:uiPriority w:val="99"/>
    <w:semiHidden/>
    <w:rsid w:val="00583E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7986">
      <w:bodyDiv w:val="1"/>
      <w:marLeft w:val="0"/>
      <w:marRight w:val="0"/>
      <w:marTop w:val="0"/>
      <w:marBottom w:val="0"/>
      <w:divBdr>
        <w:top w:val="none" w:sz="0" w:space="0" w:color="auto"/>
        <w:left w:val="none" w:sz="0" w:space="0" w:color="auto"/>
        <w:bottom w:val="none" w:sz="0" w:space="0" w:color="auto"/>
        <w:right w:val="none" w:sz="0" w:space="0" w:color="auto"/>
      </w:divBdr>
    </w:div>
    <w:div w:id="149686628">
      <w:bodyDiv w:val="1"/>
      <w:marLeft w:val="0"/>
      <w:marRight w:val="0"/>
      <w:marTop w:val="0"/>
      <w:marBottom w:val="0"/>
      <w:divBdr>
        <w:top w:val="none" w:sz="0" w:space="0" w:color="auto"/>
        <w:left w:val="none" w:sz="0" w:space="0" w:color="auto"/>
        <w:bottom w:val="none" w:sz="0" w:space="0" w:color="auto"/>
        <w:right w:val="none" w:sz="0" w:space="0" w:color="auto"/>
      </w:divBdr>
    </w:div>
    <w:div w:id="183634438">
      <w:bodyDiv w:val="1"/>
      <w:marLeft w:val="0"/>
      <w:marRight w:val="0"/>
      <w:marTop w:val="0"/>
      <w:marBottom w:val="0"/>
      <w:divBdr>
        <w:top w:val="none" w:sz="0" w:space="0" w:color="auto"/>
        <w:left w:val="none" w:sz="0" w:space="0" w:color="auto"/>
        <w:bottom w:val="none" w:sz="0" w:space="0" w:color="auto"/>
        <w:right w:val="none" w:sz="0" w:space="0" w:color="auto"/>
      </w:divBdr>
    </w:div>
    <w:div w:id="232007672">
      <w:bodyDiv w:val="1"/>
      <w:marLeft w:val="0"/>
      <w:marRight w:val="0"/>
      <w:marTop w:val="0"/>
      <w:marBottom w:val="0"/>
      <w:divBdr>
        <w:top w:val="none" w:sz="0" w:space="0" w:color="auto"/>
        <w:left w:val="none" w:sz="0" w:space="0" w:color="auto"/>
        <w:bottom w:val="none" w:sz="0" w:space="0" w:color="auto"/>
        <w:right w:val="none" w:sz="0" w:space="0" w:color="auto"/>
      </w:divBdr>
    </w:div>
    <w:div w:id="308244833">
      <w:bodyDiv w:val="1"/>
      <w:marLeft w:val="0"/>
      <w:marRight w:val="0"/>
      <w:marTop w:val="0"/>
      <w:marBottom w:val="0"/>
      <w:divBdr>
        <w:top w:val="none" w:sz="0" w:space="0" w:color="auto"/>
        <w:left w:val="none" w:sz="0" w:space="0" w:color="auto"/>
        <w:bottom w:val="none" w:sz="0" w:space="0" w:color="auto"/>
        <w:right w:val="none" w:sz="0" w:space="0" w:color="auto"/>
      </w:divBdr>
    </w:div>
    <w:div w:id="379398875">
      <w:bodyDiv w:val="1"/>
      <w:marLeft w:val="0"/>
      <w:marRight w:val="0"/>
      <w:marTop w:val="0"/>
      <w:marBottom w:val="0"/>
      <w:divBdr>
        <w:top w:val="none" w:sz="0" w:space="0" w:color="auto"/>
        <w:left w:val="none" w:sz="0" w:space="0" w:color="auto"/>
        <w:bottom w:val="none" w:sz="0" w:space="0" w:color="auto"/>
        <w:right w:val="none" w:sz="0" w:space="0" w:color="auto"/>
      </w:divBdr>
    </w:div>
    <w:div w:id="393550511">
      <w:bodyDiv w:val="1"/>
      <w:marLeft w:val="0"/>
      <w:marRight w:val="0"/>
      <w:marTop w:val="0"/>
      <w:marBottom w:val="0"/>
      <w:divBdr>
        <w:top w:val="none" w:sz="0" w:space="0" w:color="auto"/>
        <w:left w:val="none" w:sz="0" w:space="0" w:color="auto"/>
        <w:bottom w:val="none" w:sz="0" w:space="0" w:color="auto"/>
        <w:right w:val="none" w:sz="0" w:space="0" w:color="auto"/>
      </w:divBdr>
    </w:div>
    <w:div w:id="1206792160">
      <w:bodyDiv w:val="1"/>
      <w:marLeft w:val="0"/>
      <w:marRight w:val="0"/>
      <w:marTop w:val="0"/>
      <w:marBottom w:val="0"/>
      <w:divBdr>
        <w:top w:val="none" w:sz="0" w:space="0" w:color="auto"/>
        <w:left w:val="none" w:sz="0" w:space="0" w:color="auto"/>
        <w:bottom w:val="none" w:sz="0" w:space="0" w:color="auto"/>
        <w:right w:val="none" w:sz="0" w:space="0" w:color="auto"/>
      </w:divBdr>
      <w:divsChild>
        <w:div w:id="1530801370">
          <w:marLeft w:val="0"/>
          <w:marRight w:val="0"/>
          <w:marTop w:val="0"/>
          <w:marBottom w:val="0"/>
          <w:divBdr>
            <w:top w:val="none" w:sz="0" w:space="0" w:color="auto"/>
            <w:left w:val="none" w:sz="0" w:space="0" w:color="auto"/>
            <w:bottom w:val="none" w:sz="0" w:space="0" w:color="auto"/>
            <w:right w:val="none" w:sz="0" w:space="0" w:color="auto"/>
          </w:divBdr>
          <w:divsChild>
            <w:div w:id="958149167">
              <w:marLeft w:val="0"/>
              <w:marRight w:val="0"/>
              <w:marTop w:val="0"/>
              <w:marBottom w:val="0"/>
              <w:divBdr>
                <w:top w:val="none" w:sz="0" w:space="0" w:color="auto"/>
                <w:left w:val="none" w:sz="0" w:space="0" w:color="auto"/>
                <w:bottom w:val="none" w:sz="0" w:space="0" w:color="auto"/>
                <w:right w:val="none" w:sz="0" w:space="0" w:color="auto"/>
              </w:divBdr>
              <w:divsChild>
                <w:div w:id="1282296342">
                  <w:marLeft w:val="0"/>
                  <w:marRight w:val="0"/>
                  <w:marTop w:val="0"/>
                  <w:marBottom w:val="0"/>
                  <w:divBdr>
                    <w:top w:val="none" w:sz="0" w:space="0" w:color="auto"/>
                    <w:left w:val="none" w:sz="0" w:space="0" w:color="auto"/>
                    <w:bottom w:val="none" w:sz="0" w:space="0" w:color="auto"/>
                    <w:right w:val="none" w:sz="0" w:space="0" w:color="auto"/>
                  </w:divBdr>
                </w:div>
              </w:divsChild>
            </w:div>
            <w:div w:id="1041633165">
              <w:marLeft w:val="0"/>
              <w:marRight w:val="0"/>
              <w:marTop w:val="0"/>
              <w:marBottom w:val="0"/>
              <w:divBdr>
                <w:top w:val="none" w:sz="0" w:space="0" w:color="auto"/>
                <w:left w:val="none" w:sz="0" w:space="0" w:color="auto"/>
                <w:bottom w:val="none" w:sz="0" w:space="0" w:color="auto"/>
                <w:right w:val="none" w:sz="0" w:space="0" w:color="auto"/>
              </w:divBdr>
              <w:divsChild>
                <w:div w:id="91778794">
                  <w:marLeft w:val="0"/>
                  <w:marRight w:val="0"/>
                  <w:marTop w:val="0"/>
                  <w:marBottom w:val="0"/>
                  <w:divBdr>
                    <w:top w:val="none" w:sz="0" w:space="0" w:color="auto"/>
                    <w:left w:val="none" w:sz="0" w:space="0" w:color="auto"/>
                    <w:bottom w:val="none" w:sz="0" w:space="0" w:color="auto"/>
                    <w:right w:val="none" w:sz="0" w:space="0" w:color="auto"/>
                  </w:divBdr>
                </w:div>
              </w:divsChild>
            </w:div>
            <w:div w:id="1847938070">
              <w:marLeft w:val="0"/>
              <w:marRight w:val="0"/>
              <w:marTop w:val="0"/>
              <w:marBottom w:val="0"/>
              <w:divBdr>
                <w:top w:val="none" w:sz="0" w:space="0" w:color="auto"/>
                <w:left w:val="none" w:sz="0" w:space="0" w:color="auto"/>
                <w:bottom w:val="none" w:sz="0" w:space="0" w:color="auto"/>
                <w:right w:val="none" w:sz="0" w:space="0" w:color="auto"/>
              </w:divBdr>
              <w:divsChild>
                <w:div w:id="13549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7358">
      <w:bodyDiv w:val="1"/>
      <w:marLeft w:val="0"/>
      <w:marRight w:val="0"/>
      <w:marTop w:val="0"/>
      <w:marBottom w:val="0"/>
      <w:divBdr>
        <w:top w:val="none" w:sz="0" w:space="0" w:color="auto"/>
        <w:left w:val="none" w:sz="0" w:space="0" w:color="auto"/>
        <w:bottom w:val="none" w:sz="0" w:space="0" w:color="auto"/>
        <w:right w:val="none" w:sz="0" w:space="0" w:color="auto"/>
      </w:divBdr>
    </w:div>
    <w:div w:id="1715498428">
      <w:bodyDiv w:val="1"/>
      <w:marLeft w:val="0"/>
      <w:marRight w:val="0"/>
      <w:marTop w:val="0"/>
      <w:marBottom w:val="0"/>
      <w:divBdr>
        <w:top w:val="none" w:sz="0" w:space="0" w:color="auto"/>
        <w:left w:val="none" w:sz="0" w:space="0" w:color="auto"/>
        <w:bottom w:val="none" w:sz="0" w:space="0" w:color="auto"/>
        <w:right w:val="none" w:sz="0" w:space="0" w:color="auto"/>
      </w:divBdr>
    </w:div>
    <w:div w:id="1733039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AP.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06b2b7-5e78-4b57-9163-388e16f969f6">
      <Terms xmlns="http://schemas.microsoft.com/office/infopath/2007/PartnerControls"/>
    </lcf76f155ced4ddcb4097134ff3c332f>
    <TaxCatchAll xmlns="cfc00560-5144-4faa-96ca-199b1fef529e" xsi:nil="true"/>
    <_dlc_DocId xmlns="cfc00560-5144-4faa-96ca-199b1fef529e">EUNCQENSWUN7-41721583-462250</_dlc_DocId>
    <_dlc_DocIdUrl xmlns="cfc00560-5144-4faa-96ca-199b1fef529e">
      <Url>https://lcwilliams.sharepoint.com/sites/Clients/_layouts/15/DocIdRedir.aspx?ID=EUNCQENSWUN7-41721583-462250</Url>
      <Description>EUNCQENSWUN7-41721583-462250</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549A050C7C664EAE391E1F979B6433" ma:contentTypeVersion="19" ma:contentTypeDescription="Create a new document." ma:contentTypeScope="" ma:versionID="3b43d071dc29d810edd2f813f92e9c19">
  <xsd:schema xmlns:xsd="http://www.w3.org/2001/XMLSchema" xmlns:xs="http://www.w3.org/2001/XMLSchema" xmlns:p="http://schemas.microsoft.com/office/2006/metadata/properties" xmlns:ns2="cfc00560-5144-4faa-96ca-199b1fef529e" xmlns:ns3="2406b2b7-5e78-4b57-9163-388e16f969f6" xmlns:ns4="http://schemas.microsoft.com/sharepoint/v4" targetNamespace="http://schemas.microsoft.com/office/2006/metadata/properties" ma:root="true" ma:fieldsID="7fb14c10c3fe13a3c0b73d38f9d3517a" ns2:_="" ns3:_="" ns4:_="">
    <xsd:import namespace="cfc00560-5144-4faa-96ca-199b1fef529e"/>
    <xsd:import namespace="2406b2b7-5e78-4b57-9163-388e16f969f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00560-5144-4faa-96ca-199b1fef52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2f16547-3fb5-4aaf-a16b-3ca8b21ba76b}" ma:internalName="TaxCatchAll" ma:showField="CatchAllData" ma:web="cfc00560-5144-4faa-96ca-199b1fef52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6b2b7-5e78-4b57-9163-388e16f96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b68b2d-5dd5-4dea-b35b-06dc1281af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A8EC10-22C5-4D86-A707-D70B71EC4968}">
  <ds:schemaRefs>
    <ds:schemaRef ds:uri="http://schemas.openxmlformats.org/officeDocument/2006/bibliography"/>
  </ds:schemaRefs>
</ds:datastoreItem>
</file>

<file path=customXml/itemProps2.xml><?xml version="1.0" encoding="utf-8"?>
<ds:datastoreItem xmlns:ds="http://schemas.openxmlformats.org/officeDocument/2006/customXml" ds:itemID="{3FBE71A1-BBF8-4D20-9A6B-BA93FE3F0BDB}">
  <ds:schemaRefs>
    <ds:schemaRef ds:uri="http://schemas.microsoft.com/office/2006/metadata/properties"/>
    <ds:schemaRef ds:uri="http://schemas.microsoft.com/office/infopath/2007/PartnerControls"/>
    <ds:schemaRef ds:uri="2406b2b7-5e78-4b57-9163-388e16f969f6"/>
    <ds:schemaRef ds:uri="cfc00560-5144-4faa-96ca-199b1fef529e"/>
    <ds:schemaRef ds:uri="http://schemas.microsoft.com/sharepoint/v4"/>
  </ds:schemaRefs>
</ds:datastoreItem>
</file>

<file path=customXml/itemProps3.xml><?xml version="1.0" encoding="utf-8"?>
<ds:datastoreItem xmlns:ds="http://schemas.openxmlformats.org/officeDocument/2006/customXml" ds:itemID="{457F8092-A16B-4987-899D-94A42E7F2FBB}">
  <ds:schemaRefs>
    <ds:schemaRef ds:uri="http://schemas.microsoft.com/sharepoint/v3/contenttype/forms"/>
  </ds:schemaRefs>
</ds:datastoreItem>
</file>

<file path=customXml/itemProps4.xml><?xml version="1.0" encoding="utf-8"?>
<ds:datastoreItem xmlns:ds="http://schemas.openxmlformats.org/officeDocument/2006/customXml" ds:itemID="{6BB9EF90-A599-4591-8904-F01097252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00560-5144-4faa-96ca-199b1fef529e"/>
    <ds:schemaRef ds:uri="2406b2b7-5e78-4b57-9163-388e16f969f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C96D8C-41AE-41E1-902C-6E624DF39B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3088</Characters>
  <Application>Microsoft Office Word</Application>
  <DocSecurity>0</DocSecurity>
  <Lines>25</Lines>
  <Paragraphs>7</Paragraphs>
  <ScaleCrop>false</ScaleCrop>
  <Company>IMRE</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Carasiti</dc:creator>
  <cp:keywords/>
  <dc:description/>
  <cp:lastModifiedBy>Tracy Myers</cp:lastModifiedBy>
  <cp:revision>3</cp:revision>
  <cp:lastPrinted>2020-02-26T23:55:00Z</cp:lastPrinted>
  <dcterms:created xsi:type="dcterms:W3CDTF">2024-11-19T15:22:00Z</dcterms:created>
  <dcterms:modified xsi:type="dcterms:W3CDTF">2024-11-19T15:27:00Z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0x0101001C549A050C7C664EAE391E1F979B6433</vt:lpwstr>
  </property>
  <property fmtid="{D5CDD505-2E9C-101B-9397-08002B2CF9AE}" pid="3" name="_dlc_DocIdItemGuid">
    <vt:lpwstr>7121fe1d-c15d-4038-98d6-e11d6fb2e84c</vt:lpwstr>
  </property>
  <property fmtid="{D5CDD505-2E9C-101B-9397-08002B2CF9AE}" pid="4" name="MediaServiceImageTags">
    <vt:lpwstr/>
  </property>
  <property fmtid="{D5CDD505-2E9C-101B-9397-08002B2CF9AE}" pid="5" name="GrammarlyDocumentId">
    <vt:lpwstr>5c195f675eef78205f0cb0d202a912217fad67fc4afb2306aae11b3a098acbf3</vt:lpwstr>
  </property>
</Properties>
</file>